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778E2A89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DC110D" w:rsidRPr="00DC110D">
        <w:rPr>
          <w:b/>
          <w:i/>
          <w:noProof/>
          <w:sz w:val="28"/>
        </w:rPr>
        <w:t>R4-1900591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46A89176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bookmarkStart w:id="0" w:name="_GoBack"/>
      <w:bookmarkEnd w:id="0"/>
      <w:r w:rsidR="00704759">
        <w:t>Verizon</w:t>
      </w:r>
    </w:p>
    <w:p w14:paraId="6A7037A9" w14:textId="6CDD797F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</w:t>
      </w:r>
      <w:r w:rsidR="00F229F4">
        <w:t>6</w:t>
      </w:r>
      <w:r w:rsidR="00EA657B" w:rsidRPr="00EA657B">
        <w:t>-0</w:t>
      </w:r>
      <w:r w:rsidR="00F229F4">
        <w:t>3</w:t>
      </w:r>
      <w:r w:rsidR="00EA657B" w:rsidRPr="00EA657B">
        <w:t>-01</w:t>
      </w:r>
      <w:r w:rsidR="00727051">
        <w:t xml:space="preserve">: </w:t>
      </w:r>
      <w:r w:rsidR="00D706BA">
        <w:t>CA_2-48-66</w:t>
      </w:r>
    </w:p>
    <w:p w14:paraId="6E143A37" w14:textId="49A6463B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75BB" w:rsidRPr="002675BB">
        <w:t>7.3.2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A8A5FE6" w:rsidR="00DE7FB2" w:rsidRDefault="00607EA6" w:rsidP="00DE7FB2">
      <w:r>
        <w:t>This TP introduces</w:t>
      </w:r>
      <w:r w:rsidR="00DE7FB2">
        <w:t xml:space="preserve"> </w:t>
      </w:r>
      <w:r w:rsidR="00C77BFA">
        <w:t xml:space="preserve">the following </w:t>
      </w:r>
      <w:r w:rsidR="00C77BFA" w:rsidRPr="00C77BFA">
        <w:t>LTE inter-band CA for 3 bands DL with 1 band UL</w:t>
      </w:r>
      <w:r w:rsidR="00C77BFA">
        <w:t xml:space="preserve"> for the CA bands CA_2-48-66.</w:t>
      </w:r>
    </w:p>
    <w:p w14:paraId="011745E0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DL_2A-48E-66A_BCS0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6D38B20" w14:textId="77777777" w:rsidR="002C19D0" w:rsidRPr="00F00C5E" w:rsidRDefault="002C19D0" w:rsidP="002C19D0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616096">
          <w:t>CA_</w:t>
        </w:r>
        <w:r>
          <w:rPr>
            <w:lang w:eastAsia="ja-JP"/>
          </w:rPr>
          <w:t>2</w:t>
        </w:r>
        <w:r>
          <w:t>-</w:t>
        </w:r>
        <w:r>
          <w:rPr>
            <w:lang w:eastAsia="ja-JP"/>
          </w:rPr>
          <w:t>48</w:t>
        </w:r>
        <w:r>
          <w:rPr>
            <w:lang w:eastAsia="zh-CN"/>
          </w:rPr>
          <w:t>-</w:t>
        </w:r>
        <w:r>
          <w:rPr>
            <w:lang w:eastAsia="ja-JP"/>
          </w:rPr>
          <w:t>66</w:t>
        </w:r>
      </w:ins>
    </w:p>
    <w:p w14:paraId="1C8D13E8" w14:textId="77777777" w:rsidR="002C19D0" w:rsidRDefault="002C19D0" w:rsidP="002C19D0">
      <w:pPr>
        <w:pStyle w:val="Heading3"/>
        <w:rPr>
          <w:ins w:id="18" w:author="Author"/>
        </w:rPr>
      </w:pPr>
      <w:ins w:id="1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6B41777B" w14:textId="77777777" w:rsidR="002C19D0" w:rsidRPr="001F7E18" w:rsidRDefault="002C19D0" w:rsidP="002C19D0">
      <w:pPr>
        <w:pStyle w:val="TH"/>
        <w:rPr>
          <w:ins w:id="20" w:author="Author"/>
          <w:sz w:val="20"/>
          <w:szCs w:val="20"/>
        </w:rPr>
      </w:pPr>
      <w:ins w:id="21" w:author="Author">
        <w:r w:rsidRPr="001F7E18">
          <w:rPr>
            <w:sz w:val="20"/>
            <w:szCs w:val="20"/>
          </w:rPr>
          <w:t>Table 5</w:t>
        </w:r>
        <w:r w:rsidRPr="001F7E18">
          <w:rPr>
            <w:rFonts w:hint="eastAsia"/>
            <w:sz w:val="20"/>
            <w:szCs w:val="20"/>
          </w:rPr>
          <w:t>.X</w:t>
        </w:r>
        <w:r w:rsidRPr="001F7E18">
          <w:rPr>
            <w:sz w:val="20"/>
            <w:szCs w:val="20"/>
          </w:rPr>
          <w:t>.1-</w:t>
        </w:r>
        <w:r w:rsidRPr="001F7E18">
          <w:rPr>
            <w:rFonts w:hint="eastAsia"/>
            <w:sz w:val="20"/>
            <w:szCs w:val="20"/>
          </w:rPr>
          <w:t>1</w:t>
        </w:r>
        <w:r w:rsidRPr="001F7E18">
          <w:rPr>
            <w:sz w:val="20"/>
            <w:szCs w:val="20"/>
          </w:rPr>
          <w:t xml:space="preserve">: Supported E-UTRA bandwidths per CA configuration for </w:t>
        </w:r>
        <w:r>
          <w:rPr>
            <w:sz w:val="20"/>
            <w:szCs w:val="20"/>
          </w:rPr>
          <w:t xml:space="preserve">3-band </w:t>
        </w:r>
        <w:r w:rsidRPr="001F7E18">
          <w:rPr>
            <w:sz w:val="20"/>
            <w:szCs w:val="20"/>
          </w:rPr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958"/>
        <w:gridCol w:w="665"/>
        <w:gridCol w:w="626"/>
        <w:gridCol w:w="626"/>
        <w:gridCol w:w="652"/>
        <w:gridCol w:w="652"/>
        <w:gridCol w:w="652"/>
        <w:gridCol w:w="1666"/>
        <w:gridCol w:w="1656"/>
      </w:tblGrid>
      <w:tr w:rsidR="002C19D0" w14:paraId="729FAD1C" w14:textId="77777777" w:rsidTr="004A4E59">
        <w:trPr>
          <w:jc w:val="center"/>
          <w:ins w:id="2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19F78" w14:textId="77777777" w:rsidR="002C19D0" w:rsidRPr="001F7E18" w:rsidRDefault="002C19D0" w:rsidP="004A4E59">
            <w:pPr>
              <w:pStyle w:val="tah0"/>
              <w:spacing w:line="276" w:lineRule="auto"/>
              <w:rPr>
                <w:ins w:id="23" w:author="Author"/>
                <w:sz w:val="18"/>
                <w:szCs w:val="18"/>
                <w:lang w:val="en-US" w:eastAsia="en-US"/>
              </w:rPr>
            </w:pPr>
            <w:ins w:id="24" w:author="Author">
              <w:r w:rsidRPr="001F7E18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2C19D0" w14:paraId="74D2B939" w14:textId="77777777" w:rsidTr="004A4E59">
        <w:trPr>
          <w:jc w:val="center"/>
          <w:ins w:id="2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1084D" w14:textId="77777777" w:rsidR="002C19D0" w:rsidRPr="001F7E18" w:rsidRDefault="002C19D0" w:rsidP="004A4E59">
            <w:pPr>
              <w:pStyle w:val="tah0"/>
              <w:spacing w:line="276" w:lineRule="auto"/>
              <w:rPr>
                <w:ins w:id="26" w:author="Author"/>
                <w:sz w:val="18"/>
                <w:szCs w:val="18"/>
                <w:lang w:val="en-US" w:eastAsia="en-US"/>
              </w:rPr>
            </w:pPr>
            <w:ins w:id="27" w:author="Author">
              <w:r w:rsidRPr="001F7E18">
                <w:rPr>
                  <w:sz w:val="18"/>
                  <w:szCs w:val="18"/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858FF" w14:textId="77777777" w:rsidR="002C19D0" w:rsidRPr="001F7E18" w:rsidRDefault="002C19D0" w:rsidP="004A4E59">
            <w:pPr>
              <w:pStyle w:val="tah0"/>
              <w:spacing w:line="276" w:lineRule="auto"/>
              <w:rPr>
                <w:ins w:id="28" w:author="Author"/>
                <w:sz w:val="18"/>
                <w:szCs w:val="18"/>
                <w:lang w:val="en-US" w:eastAsia="en-US"/>
              </w:rPr>
            </w:pPr>
            <w:ins w:id="29" w:author="Author">
              <w:r w:rsidRPr="001F7E18">
                <w:rPr>
                  <w:sz w:val="18"/>
                  <w:szCs w:val="18"/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B258D" w14:textId="77777777" w:rsidR="002C19D0" w:rsidRPr="001F7E18" w:rsidRDefault="002C19D0" w:rsidP="004A4E59">
            <w:pPr>
              <w:pStyle w:val="tah0"/>
              <w:spacing w:line="276" w:lineRule="auto"/>
              <w:rPr>
                <w:ins w:id="30" w:author="Author"/>
                <w:sz w:val="18"/>
                <w:szCs w:val="18"/>
                <w:lang w:val="en-US" w:eastAsia="en-US"/>
              </w:rPr>
            </w:pPr>
            <w:ins w:id="31" w:author="Author">
              <w:r w:rsidRPr="001F7E18">
                <w:rPr>
                  <w:sz w:val="18"/>
                  <w:szCs w:val="18"/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C4FE4" w14:textId="77777777" w:rsidR="002C19D0" w:rsidRPr="001F7E18" w:rsidRDefault="002C19D0" w:rsidP="004A4E59">
            <w:pPr>
              <w:pStyle w:val="tah0"/>
              <w:spacing w:line="276" w:lineRule="auto"/>
              <w:rPr>
                <w:ins w:id="32" w:author="Author"/>
                <w:sz w:val="18"/>
                <w:szCs w:val="18"/>
                <w:lang w:val="en-US" w:eastAsia="en-US"/>
              </w:rPr>
            </w:pPr>
            <w:ins w:id="33" w:author="Author">
              <w:r w:rsidRPr="001F7E18">
                <w:rPr>
                  <w:sz w:val="18"/>
                  <w:szCs w:val="18"/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1A41C" w14:textId="77777777" w:rsidR="002C19D0" w:rsidRPr="001F7E18" w:rsidRDefault="002C19D0" w:rsidP="004A4E59">
            <w:pPr>
              <w:pStyle w:val="tah0"/>
              <w:spacing w:line="276" w:lineRule="auto"/>
              <w:rPr>
                <w:ins w:id="34" w:author="Author"/>
                <w:sz w:val="18"/>
                <w:szCs w:val="18"/>
                <w:lang w:val="en-US" w:eastAsia="en-US"/>
              </w:rPr>
            </w:pPr>
            <w:ins w:id="35" w:author="Author">
              <w:r w:rsidRPr="001F7E18">
                <w:rPr>
                  <w:sz w:val="18"/>
                  <w:szCs w:val="18"/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1AE8C" w14:textId="77777777" w:rsidR="002C19D0" w:rsidRPr="001F7E18" w:rsidRDefault="002C19D0" w:rsidP="004A4E59">
            <w:pPr>
              <w:pStyle w:val="tah0"/>
              <w:spacing w:line="276" w:lineRule="auto"/>
              <w:rPr>
                <w:ins w:id="36" w:author="Author"/>
                <w:sz w:val="18"/>
                <w:szCs w:val="18"/>
                <w:lang w:val="en-US" w:eastAsia="en-US"/>
              </w:rPr>
            </w:pPr>
            <w:ins w:id="37" w:author="Author">
              <w:r w:rsidRPr="001F7E18">
                <w:rPr>
                  <w:sz w:val="18"/>
                  <w:szCs w:val="18"/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20BC0" w14:textId="77777777" w:rsidR="002C19D0" w:rsidRPr="001F7E18" w:rsidRDefault="002C19D0" w:rsidP="004A4E59">
            <w:pPr>
              <w:pStyle w:val="tah0"/>
              <w:spacing w:line="276" w:lineRule="auto"/>
              <w:rPr>
                <w:ins w:id="38" w:author="Author"/>
                <w:sz w:val="18"/>
                <w:szCs w:val="18"/>
                <w:lang w:val="en-US" w:eastAsia="en-US"/>
              </w:rPr>
            </w:pPr>
            <w:ins w:id="39" w:author="Author">
              <w:r w:rsidRPr="001F7E18">
                <w:rPr>
                  <w:sz w:val="18"/>
                  <w:szCs w:val="18"/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984E4" w14:textId="77777777" w:rsidR="002C19D0" w:rsidRPr="001F7E18" w:rsidRDefault="002C19D0" w:rsidP="004A4E59">
            <w:pPr>
              <w:pStyle w:val="tah0"/>
              <w:spacing w:line="276" w:lineRule="auto"/>
              <w:rPr>
                <w:ins w:id="40" w:author="Author"/>
                <w:sz w:val="18"/>
                <w:szCs w:val="18"/>
                <w:lang w:val="en-US" w:eastAsia="en-US"/>
              </w:rPr>
            </w:pPr>
            <w:ins w:id="41" w:author="Author">
              <w:r w:rsidRPr="001F7E18">
                <w:rPr>
                  <w:sz w:val="18"/>
                  <w:szCs w:val="18"/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BE4E2" w14:textId="77777777" w:rsidR="002C19D0" w:rsidRPr="001F7E18" w:rsidRDefault="002C19D0" w:rsidP="004A4E59">
            <w:pPr>
              <w:pStyle w:val="NoSpacing"/>
              <w:spacing w:line="276" w:lineRule="auto"/>
              <w:jc w:val="center"/>
              <w:rPr>
                <w:ins w:id="42" w:author="Author"/>
                <w:sz w:val="18"/>
                <w:szCs w:val="18"/>
                <w:lang w:val="en-US" w:eastAsia="en-US"/>
              </w:rPr>
            </w:pPr>
            <w:ins w:id="43" w:author="Author">
              <w:r w:rsidRPr="001F7E18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638ABEF" w14:textId="77777777" w:rsidR="002C19D0" w:rsidRPr="001F7E18" w:rsidRDefault="002C19D0" w:rsidP="004A4E59">
            <w:pPr>
              <w:pStyle w:val="tah0"/>
              <w:spacing w:line="276" w:lineRule="auto"/>
              <w:rPr>
                <w:ins w:id="44" w:author="Author"/>
                <w:sz w:val="18"/>
                <w:szCs w:val="18"/>
                <w:lang w:val="en-US" w:eastAsia="en-US"/>
              </w:rPr>
            </w:pPr>
            <w:ins w:id="45" w:author="Author">
              <w:r w:rsidRPr="001F7E18"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8D726" w14:textId="77777777" w:rsidR="002C19D0" w:rsidRPr="001F7E18" w:rsidRDefault="002C19D0" w:rsidP="004A4E59">
            <w:pPr>
              <w:pStyle w:val="tah0"/>
              <w:spacing w:line="276" w:lineRule="auto"/>
              <w:rPr>
                <w:ins w:id="46" w:author="Author"/>
                <w:sz w:val="18"/>
                <w:szCs w:val="18"/>
                <w:lang w:val="en-US" w:eastAsia="en-US"/>
              </w:rPr>
            </w:pPr>
            <w:ins w:id="47" w:author="Author">
              <w:r w:rsidRPr="001F7E18">
                <w:rPr>
                  <w:sz w:val="18"/>
                  <w:szCs w:val="18"/>
                  <w:lang w:val="en-US" w:eastAsia="en-US"/>
                </w:rPr>
                <w:t>Bandwidth Combination Set</w:t>
              </w:r>
            </w:ins>
          </w:p>
        </w:tc>
      </w:tr>
      <w:tr w:rsidR="002C19D0" w14:paraId="4E73DDF3" w14:textId="77777777" w:rsidTr="004A4E59">
        <w:trPr>
          <w:jc w:val="center"/>
          <w:ins w:id="4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B99D" w14:textId="77777777" w:rsidR="002C19D0" w:rsidRPr="001F7E18" w:rsidRDefault="002C19D0" w:rsidP="004A4E59">
            <w:pPr>
              <w:pStyle w:val="tah0"/>
              <w:spacing w:line="276" w:lineRule="auto"/>
              <w:rPr>
                <w:ins w:id="49" w:author="Author"/>
                <w:b w:val="0"/>
                <w:sz w:val="18"/>
                <w:szCs w:val="18"/>
                <w:lang w:val="en-US" w:eastAsia="en-US"/>
              </w:rPr>
            </w:pPr>
            <w:ins w:id="50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645736">
                <w:rPr>
                  <w:b w:val="0"/>
                  <w:sz w:val="18"/>
                  <w:szCs w:val="18"/>
                </w:rPr>
                <w:t>2A-48E-66A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5AA40" w14:textId="77777777" w:rsidR="002C19D0" w:rsidRPr="001F7E18" w:rsidRDefault="002C19D0" w:rsidP="004A4E59">
            <w:pPr>
              <w:pStyle w:val="tah0"/>
              <w:spacing w:line="276" w:lineRule="auto"/>
              <w:rPr>
                <w:ins w:id="51" w:author="Author"/>
                <w:b w:val="0"/>
                <w:sz w:val="18"/>
                <w:szCs w:val="18"/>
                <w:lang w:val="en-US" w:eastAsia="en-US"/>
              </w:rPr>
            </w:pPr>
            <w:ins w:id="52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60DE" w14:textId="77777777" w:rsidR="002C19D0" w:rsidRPr="001F7E18" w:rsidRDefault="002C19D0" w:rsidP="004A4E59">
            <w:pPr>
              <w:pStyle w:val="tah0"/>
              <w:spacing w:line="276" w:lineRule="auto"/>
              <w:rPr>
                <w:ins w:id="53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E1C29" w14:textId="77777777" w:rsidR="002C19D0" w:rsidRPr="001F7E18" w:rsidRDefault="002C19D0" w:rsidP="004A4E59">
            <w:pPr>
              <w:pStyle w:val="tah0"/>
              <w:spacing w:line="276" w:lineRule="auto"/>
              <w:rPr>
                <w:ins w:id="5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1FDF" w14:textId="77777777" w:rsidR="002C19D0" w:rsidRPr="001F7E18" w:rsidRDefault="002C19D0" w:rsidP="004A4E59">
            <w:pPr>
              <w:pStyle w:val="tah0"/>
              <w:spacing w:line="276" w:lineRule="auto"/>
              <w:rPr>
                <w:ins w:id="55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5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272B9" w14:textId="77777777" w:rsidR="002C19D0" w:rsidRPr="001F7E18" w:rsidRDefault="002C19D0" w:rsidP="004A4E59">
            <w:pPr>
              <w:pStyle w:val="tah0"/>
              <w:spacing w:line="276" w:lineRule="auto"/>
              <w:rPr>
                <w:ins w:id="57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5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7EC57" w14:textId="77777777" w:rsidR="002C19D0" w:rsidRPr="001F7E18" w:rsidRDefault="002C19D0" w:rsidP="004A4E59">
            <w:pPr>
              <w:pStyle w:val="tah0"/>
              <w:spacing w:line="276" w:lineRule="auto"/>
              <w:rPr>
                <w:ins w:id="59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60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283DE" w14:textId="77777777" w:rsidR="002C19D0" w:rsidRPr="001F7E18" w:rsidRDefault="002C19D0" w:rsidP="004A4E59">
            <w:pPr>
              <w:pStyle w:val="tah0"/>
              <w:spacing w:line="276" w:lineRule="auto"/>
              <w:rPr>
                <w:ins w:id="61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62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9D9AD" w14:textId="77777777" w:rsidR="002C19D0" w:rsidRPr="001F7E18" w:rsidRDefault="002C19D0" w:rsidP="004A4E59">
            <w:pPr>
              <w:pStyle w:val="NoSpacing"/>
              <w:spacing w:line="276" w:lineRule="auto"/>
              <w:jc w:val="center"/>
              <w:rPr>
                <w:ins w:id="6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64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120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AFC4" w14:textId="77777777" w:rsidR="002C19D0" w:rsidRPr="001F7E18" w:rsidRDefault="002C19D0" w:rsidP="004A4E59">
            <w:pPr>
              <w:pStyle w:val="tah0"/>
              <w:spacing w:line="276" w:lineRule="auto"/>
              <w:rPr>
                <w:ins w:id="65" w:author="Author"/>
                <w:b w:val="0"/>
                <w:sz w:val="18"/>
                <w:szCs w:val="18"/>
                <w:lang w:val="en-US" w:eastAsia="en-US"/>
              </w:rPr>
            </w:pPr>
            <w:ins w:id="66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2C19D0" w14:paraId="6189D6EE" w14:textId="77777777" w:rsidTr="004A4E59">
        <w:trPr>
          <w:jc w:val="center"/>
          <w:ins w:id="6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94C2" w14:textId="77777777" w:rsidR="002C19D0" w:rsidRPr="001F7E18" w:rsidRDefault="002C19D0" w:rsidP="004A4E59">
            <w:pPr>
              <w:pStyle w:val="tah0"/>
              <w:spacing w:line="276" w:lineRule="auto"/>
              <w:rPr>
                <w:ins w:id="68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BC61" w14:textId="77777777" w:rsidR="002C19D0" w:rsidRPr="001F7E18" w:rsidRDefault="002C19D0" w:rsidP="004A4E59">
            <w:pPr>
              <w:pStyle w:val="tah0"/>
              <w:spacing w:line="276" w:lineRule="auto"/>
              <w:rPr>
                <w:ins w:id="69" w:author="Author"/>
                <w:b w:val="0"/>
                <w:sz w:val="18"/>
                <w:szCs w:val="18"/>
                <w:lang w:val="en-US" w:eastAsia="en-US"/>
              </w:rPr>
            </w:pPr>
            <w:ins w:id="70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4</w:t>
              </w:r>
              <w:r>
                <w:rPr>
                  <w:b w:val="0"/>
                  <w:sz w:val="18"/>
                  <w:szCs w:val="18"/>
                  <w:lang w:val="en-US" w:eastAsia="en-US"/>
                </w:rPr>
                <w:t>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8B047" w14:textId="77777777" w:rsidR="002C19D0" w:rsidRPr="00E30A46" w:rsidRDefault="002C19D0" w:rsidP="004A4E59">
            <w:pPr>
              <w:pStyle w:val="tah0"/>
              <w:spacing w:line="276" w:lineRule="auto"/>
              <w:rPr>
                <w:ins w:id="71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72" w:author="Author">
              <w:r w:rsidRPr="00E30A46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E30A46">
                <w:rPr>
                  <w:b w:val="0"/>
                  <w:sz w:val="18"/>
                  <w:szCs w:val="18"/>
                  <w:lang w:eastAsia="zh-CN"/>
                </w:rPr>
                <w:t xml:space="preserve"> CA_48E </w:t>
              </w:r>
              <w:proofErr w:type="spellStart"/>
              <w:r w:rsidRPr="00E30A46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E30A46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E30A46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E30A46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</w:ins>
          </w:p>
          <w:p w14:paraId="02FF61DF" w14:textId="77777777" w:rsidR="002C19D0" w:rsidRPr="001F7E18" w:rsidRDefault="002C19D0" w:rsidP="004A4E59">
            <w:pPr>
              <w:pStyle w:val="tah0"/>
              <w:spacing w:line="276" w:lineRule="auto"/>
              <w:rPr>
                <w:ins w:id="73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74" w:author="Author">
              <w:r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 xml:space="preserve">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65D5" w14:textId="77777777" w:rsidR="002C19D0" w:rsidRPr="001F7E18" w:rsidRDefault="002C19D0" w:rsidP="004A4E59">
            <w:pPr>
              <w:pStyle w:val="NoSpacing"/>
              <w:spacing w:line="276" w:lineRule="auto"/>
              <w:jc w:val="center"/>
              <w:rPr>
                <w:ins w:id="7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14A3D" w14:textId="77777777" w:rsidR="002C19D0" w:rsidRPr="001F7E18" w:rsidRDefault="002C19D0" w:rsidP="004A4E59">
            <w:pPr>
              <w:pStyle w:val="tah0"/>
              <w:spacing w:line="276" w:lineRule="auto"/>
              <w:rPr>
                <w:ins w:id="76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2C19D0" w14:paraId="7BB522B3" w14:textId="77777777" w:rsidTr="004A4E59">
        <w:trPr>
          <w:jc w:val="center"/>
          <w:ins w:id="7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6153" w14:textId="77777777" w:rsidR="002C19D0" w:rsidRPr="001F7E18" w:rsidRDefault="002C19D0" w:rsidP="004A4E59">
            <w:pPr>
              <w:pStyle w:val="tah0"/>
              <w:spacing w:line="276" w:lineRule="auto"/>
              <w:rPr>
                <w:ins w:id="78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601B" w14:textId="77777777" w:rsidR="002C19D0" w:rsidRPr="001F7E18" w:rsidRDefault="002C19D0" w:rsidP="004A4E59">
            <w:pPr>
              <w:pStyle w:val="tah0"/>
              <w:spacing w:line="276" w:lineRule="auto"/>
              <w:rPr>
                <w:ins w:id="79" w:author="Author"/>
                <w:b w:val="0"/>
                <w:sz w:val="18"/>
                <w:szCs w:val="18"/>
                <w:lang w:val="en-US" w:eastAsia="en-US"/>
              </w:rPr>
            </w:pPr>
            <w:ins w:id="80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CB312" w14:textId="77777777" w:rsidR="002C19D0" w:rsidRPr="001F7E18" w:rsidRDefault="002C19D0" w:rsidP="004A4E59">
            <w:pPr>
              <w:pStyle w:val="tah0"/>
              <w:spacing w:line="276" w:lineRule="auto"/>
              <w:rPr>
                <w:ins w:id="81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70B0" w14:textId="77777777" w:rsidR="002C19D0" w:rsidRPr="001F7E18" w:rsidRDefault="002C19D0" w:rsidP="004A4E59">
            <w:pPr>
              <w:pStyle w:val="tah0"/>
              <w:spacing w:line="276" w:lineRule="auto"/>
              <w:rPr>
                <w:ins w:id="82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5DDC9" w14:textId="77777777" w:rsidR="002C19D0" w:rsidRPr="001F7E18" w:rsidRDefault="002C19D0" w:rsidP="004A4E59">
            <w:pPr>
              <w:pStyle w:val="tah0"/>
              <w:spacing w:line="276" w:lineRule="auto"/>
              <w:rPr>
                <w:ins w:id="83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4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A5DA8" w14:textId="77777777" w:rsidR="002C19D0" w:rsidRPr="001F7E18" w:rsidRDefault="002C19D0" w:rsidP="004A4E59">
            <w:pPr>
              <w:pStyle w:val="tah0"/>
              <w:spacing w:line="276" w:lineRule="auto"/>
              <w:rPr>
                <w:ins w:id="85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7D6C4" w14:textId="77777777" w:rsidR="002C19D0" w:rsidRPr="001F7E18" w:rsidRDefault="002C19D0" w:rsidP="004A4E59">
            <w:pPr>
              <w:pStyle w:val="tah0"/>
              <w:spacing w:line="276" w:lineRule="auto"/>
              <w:rPr>
                <w:ins w:id="87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E3C9" w14:textId="77777777" w:rsidR="002C19D0" w:rsidRPr="001F7E18" w:rsidRDefault="002C19D0" w:rsidP="004A4E59">
            <w:pPr>
              <w:pStyle w:val="tah0"/>
              <w:spacing w:line="276" w:lineRule="auto"/>
              <w:rPr>
                <w:ins w:id="89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90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D73E8" w14:textId="77777777" w:rsidR="002C19D0" w:rsidRPr="001F7E18" w:rsidRDefault="002C19D0" w:rsidP="004A4E59">
            <w:pPr>
              <w:pStyle w:val="NoSpacing"/>
              <w:spacing w:line="276" w:lineRule="auto"/>
              <w:jc w:val="center"/>
              <w:rPr>
                <w:ins w:id="9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4559C" w14:textId="77777777" w:rsidR="002C19D0" w:rsidRPr="001F7E18" w:rsidRDefault="002C19D0" w:rsidP="004A4E59">
            <w:pPr>
              <w:pStyle w:val="tah0"/>
              <w:spacing w:line="276" w:lineRule="auto"/>
              <w:rPr>
                <w:ins w:id="92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</w:tbl>
    <w:p w14:paraId="6F0135D8" w14:textId="77777777" w:rsidR="002C19D0" w:rsidRDefault="002C19D0" w:rsidP="002C19D0">
      <w:pPr>
        <w:pStyle w:val="TH"/>
        <w:rPr>
          <w:ins w:id="93" w:author="Author"/>
        </w:rPr>
      </w:pPr>
    </w:p>
    <w:p w14:paraId="1C7B9363" w14:textId="77777777" w:rsidR="002C19D0" w:rsidRDefault="002C19D0" w:rsidP="002C19D0">
      <w:pPr>
        <w:pStyle w:val="Heading3"/>
        <w:rPr>
          <w:ins w:id="94" w:author="Author"/>
        </w:rPr>
      </w:pPr>
      <w:ins w:id="95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4BD1F071" w14:textId="77777777" w:rsidR="002C19D0" w:rsidRDefault="002C19D0" w:rsidP="002C19D0">
      <w:pPr>
        <w:rPr>
          <w:ins w:id="96" w:author="Author"/>
          <w:lang w:eastAsia="zh-CN"/>
        </w:rPr>
      </w:pPr>
      <w:ins w:id="97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The ∆TIB and ∆RIB values of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48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is already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specified in TS36.101.</w:t>
        </w:r>
      </w:ins>
    </w:p>
    <w:p w14:paraId="5001F0B9" w14:textId="77777777" w:rsidR="002C19D0" w:rsidRDefault="002C19D0" w:rsidP="002C19D0">
      <w:pPr>
        <w:rPr>
          <w:ins w:id="98" w:author="Author"/>
          <w:lang w:eastAsia="zh-CN"/>
        </w:rPr>
      </w:pPr>
    </w:p>
    <w:p w14:paraId="757CC298" w14:textId="77777777" w:rsidR="002C19D0" w:rsidRDefault="002C19D0" w:rsidP="002C19D0">
      <w:pPr>
        <w:pStyle w:val="Heading3"/>
        <w:rPr>
          <w:ins w:id="99" w:author="Author"/>
          <w:lang w:eastAsia="zh-CN"/>
        </w:rPr>
      </w:pPr>
      <w:ins w:id="10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r>
          <w:rPr>
            <w:lang w:eastAsia="zh-CN"/>
          </w:rPr>
          <w:t>requirements</w:t>
        </w:r>
      </w:ins>
    </w:p>
    <w:p w14:paraId="4E4235CE" w14:textId="77777777" w:rsidR="002C19D0" w:rsidRPr="00411B4A" w:rsidRDefault="002C19D0" w:rsidP="002C19D0">
      <w:pPr>
        <w:rPr>
          <w:ins w:id="101" w:author="Author"/>
          <w:rFonts w:ascii="Times New Roman" w:hAnsi="Times New Roman" w:cs="Times New Roman"/>
          <w:sz w:val="18"/>
          <w:szCs w:val="18"/>
          <w:lang w:val="en-GB" w:eastAsia="zh-CN"/>
        </w:rPr>
      </w:pPr>
      <w:ins w:id="102" w:author="Author">
        <w:r w:rsidRPr="00411B4A">
          <w:rPr>
            <w:rFonts w:ascii="Times New Roman" w:hAnsi="Times New Roman" w:cs="Times New Roman"/>
            <w:sz w:val="18"/>
            <w:szCs w:val="18"/>
            <w:lang w:val="en-GB" w:eastAsia="zh-CN"/>
          </w:rPr>
          <w:t xml:space="preserve">The </w:t>
        </w:r>
        <w:proofErr w:type="spellStart"/>
        <w:r w:rsidRPr="00411B4A">
          <w:rPr>
            <w:rFonts w:ascii="Times New Roman" w:hAnsi="Times New Roman" w:cs="Times New Roman"/>
            <w:sz w:val="18"/>
            <w:szCs w:val="18"/>
            <w:lang w:val="en-GB" w:eastAsia="zh-CN"/>
          </w:rPr>
          <w:t>refsens</w:t>
        </w:r>
        <w:proofErr w:type="spellEnd"/>
        <w:r w:rsidRPr="00411B4A">
          <w:rPr>
            <w:rFonts w:ascii="Times New Roman" w:hAnsi="Times New Roman" w:cs="Times New Roman"/>
            <w:sz w:val="18"/>
            <w:szCs w:val="18"/>
            <w:lang w:val="en-GB" w:eastAsia="zh-CN"/>
          </w:rPr>
          <w:t xml:space="preserve"> exception </w:t>
        </w:r>
        <w:r>
          <w:rPr>
            <w:rFonts w:ascii="Times New Roman" w:hAnsi="Times New Roman" w:cs="Times New Roman"/>
            <w:sz w:val="18"/>
            <w:szCs w:val="18"/>
            <w:lang w:val="en-GB" w:eastAsia="zh-CN"/>
          </w:rPr>
          <w:t>can be</w:t>
        </w:r>
        <w:r w:rsidRPr="00411B4A">
          <w:rPr>
            <w:rFonts w:ascii="Times New Roman" w:hAnsi="Times New Roman" w:cs="Times New Roman"/>
            <w:sz w:val="18"/>
            <w:szCs w:val="18"/>
            <w:lang w:val="en-GB" w:eastAsia="zh-CN"/>
          </w:rPr>
          <w:t xml:space="preserve"> specified i</w:t>
        </w:r>
        <w:r>
          <w:rPr>
            <w:rFonts w:ascii="Times New Roman" w:hAnsi="Times New Roman" w:cs="Times New Roman"/>
            <w:sz w:val="18"/>
            <w:szCs w:val="18"/>
            <w:lang w:val="en-GB" w:eastAsia="zh-CN"/>
          </w:rPr>
          <w:t xml:space="preserve">n the same way as the </w:t>
        </w:r>
        <w:proofErr w:type="spellStart"/>
        <w:r>
          <w:rPr>
            <w:rFonts w:ascii="Times New Roman" w:hAnsi="Times New Roman" w:cs="Times New Roman"/>
            <w:sz w:val="18"/>
            <w:szCs w:val="18"/>
            <w:lang w:val="en-GB" w:eastAsia="zh-CN"/>
          </w:rPr>
          <w:t>fallback</w:t>
        </w:r>
        <w:proofErr w:type="spellEnd"/>
        <w:r>
          <w:rPr>
            <w:rFonts w:ascii="Times New Roman" w:hAnsi="Times New Roman" w:cs="Times New Roman"/>
            <w:sz w:val="18"/>
            <w:szCs w:val="18"/>
            <w:lang w:val="en-GB" w:eastAsia="zh-CN"/>
          </w:rPr>
          <w:t xml:space="preserve"> </w:t>
        </w:r>
        <w:r w:rsidRPr="00411B4A">
          <w:rPr>
            <w:rFonts w:ascii="Times New Roman" w:hAnsi="Times New Roman" w:cs="Times New Roman"/>
            <w:sz w:val="18"/>
            <w:szCs w:val="18"/>
          </w:rPr>
          <w:t>CA_2A-48</w:t>
        </w:r>
        <w:r>
          <w:rPr>
            <w:rFonts w:ascii="Times New Roman" w:hAnsi="Times New Roman" w:cs="Times New Roman"/>
            <w:sz w:val="18"/>
            <w:szCs w:val="18"/>
          </w:rPr>
          <w:t>D</w:t>
        </w:r>
        <w:r w:rsidRPr="00411B4A">
          <w:rPr>
            <w:rFonts w:ascii="Times New Roman" w:hAnsi="Times New Roman" w:cs="Times New Roman"/>
            <w:sz w:val="18"/>
            <w:szCs w:val="18"/>
          </w:rPr>
          <w:t>-66A.</w:t>
        </w:r>
      </w:ins>
    </w:p>
    <w:p w14:paraId="5D1711F3" w14:textId="77777777" w:rsidR="002C19D0" w:rsidRPr="001F7E18" w:rsidRDefault="002C19D0" w:rsidP="002C19D0">
      <w:pPr>
        <w:pStyle w:val="TH"/>
        <w:rPr>
          <w:ins w:id="103" w:author="Author"/>
          <w:sz w:val="20"/>
          <w:szCs w:val="20"/>
        </w:rPr>
      </w:pPr>
      <w:ins w:id="104" w:author="Author">
        <w:r w:rsidRPr="001F7E18">
          <w:rPr>
            <w:sz w:val="20"/>
            <w:szCs w:val="20"/>
          </w:rPr>
          <w:lastRenderedPageBreak/>
          <w:t>Table 5</w:t>
        </w:r>
        <w:r w:rsidRPr="001F7E18">
          <w:rPr>
            <w:rFonts w:hint="eastAsia"/>
            <w:sz w:val="20"/>
            <w:szCs w:val="20"/>
          </w:rPr>
          <w:t>.X</w:t>
        </w:r>
        <w:r w:rsidRPr="001F7E18">
          <w:rPr>
            <w:sz w:val="20"/>
            <w:szCs w:val="20"/>
          </w:rPr>
          <w:t>.</w:t>
        </w:r>
        <w:r>
          <w:rPr>
            <w:sz w:val="20"/>
            <w:szCs w:val="20"/>
          </w:rPr>
          <w:t>3</w:t>
        </w:r>
        <w:r w:rsidRPr="001F7E18">
          <w:rPr>
            <w:sz w:val="20"/>
            <w:szCs w:val="20"/>
          </w:rPr>
          <w:t>-</w:t>
        </w:r>
        <w:r w:rsidRPr="001F7E18">
          <w:rPr>
            <w:rFonts w:hint="eastAsia"/>
            <w:sz w:val="20"/>
            <w:szCs w:val="20"/>
          </w:rPr>
          <w:t>1</w:t>
        </w:r>
        <w:r w:rsidRPr="001F7E18">
          <w:rPr>
            <w:sz w:val="20"/>
            <w:szCs w:val="20"/>
          </w:rPr>
          <w:t xml:space="preserve">: </w:t>
        </w:r>
        <w:r w:rsidRPr="00411B4A">
          <w:rPr>
            <w:sz w:val="20"/>
            <w:szCs w:val="20"/>
          </w:rPr>
          <w:t>Reference sensitivity for carrier aggregation QPSK PREFSENS, CA (exceptions due to harmonic issues in the combinations of intra-band and inter-band CA)</w:t>
        </w:r>
      </w:ins>
    </w:p>
    <w:tbl>
      <w:tblPr>
        <w:tblW w:w="89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852"/>
        <w:gridCol w:w="993"/>
        <w:gridCol w:w="887"/>
        <w:gridCol w:w="768"/>
        <w:gridCol w:w="885"/>
        <w:gridCol w:w="859"/>
        <w:gridCol w:w="901"/>
        <w:gridCol w:w="839"/>
      </w:tblGrid>
      <w:tr w:rsidR="002C19D0" w:rsidRPr="00823DC2" w14:paraId="1D645348" w14:textId="77777777" w:rsidTr="004A4E59">
        <w:trPr>
          <w:trHeight w:val="255"/>
          <w:ins w:id="105" w:author="Author"/>
        </w:trPr>
        <w:tc>
          <w:tcPr>
            <w:tcW w:w="8970" w:type="dxa"/>
            <w:gridSpan w:val="9"/>
            <w:shd w:val="clear" w:color="auto" w:fill="auto"/>
            <w:vAlign w:val="center"/>
          </w:tcPr>
          <w:p w14:paraId="5918899E" w14:textId="77777777" w:rsidR="002C19D0" w:rsidRPr="00823DC2" w:rsidRDefault="002C19D0" w:rsidP="004A4E59">
            <w:pPr>
              <w:pStyle w:val="TAH"/>
              <w:rPr>
                <w:ins w:id="106" w:author="Author"/>
                <w:rFonts w:cs="Arial"/>
                <w:lang w:eastAsia="en-US"/>
              </w:rPr>
            </w:pPr>
            <w:ins w:id="107" w:author="Author">
              <w:r w:rsidRPr="00823DC2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2C19D0" w:rsidRPr="00823DC2" w14:paraId="3FC3F937" w14:textId="77777777" w:rsidTr="004A4E59">
        <w:trPr>
          <w:trHeight w:val="255"/>
          <w:ins w:id="108" w:author="Author"/>
        </w:trPr>
        <w:tc>
          <w:tcPr>
            <w:tcW w:w="1986" w:type="dxa"/>
            <w:shd w:val="clear" w:color="auto" w:fill="auto"/>
            <w:vAlign w:val="center"/>
          </w:tcPr>
          <w:p w14:paraId="2CDBC5AD" w14:textId="77777777" w:rsidR="002C19D0" w:rsidRPr="00823DC2" w:rsidRDefault="002C19D0" w:rsidP="004A4E59">
            <w:pPr>
              <w:pStyle w:val="TAH"/>
              <w:rPr>
                <w:ins w:id="109" w:author="Author"/>
                <w:rFonts w:eastAsia="MS Mincho" w:cs="Arial"/>
                <w:lang w:eastAsia="en-US"/>
              </w:rPr>
            </w:pPr>
            <w:ins w:id="110" w:author="Author">
              <w:r w:rsidRPr="00823DC2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852" w:type="dxa"/>
            <w:shd w:val="clear" w:color="auto" w:fill="auto"/>
            <w:vAlign w:val="center"/>
          </w:tcPr>
          <w:p w14:paraId="063B537F" w14:textId="77777777" w:rsidR="002C19D0" w:rsidRPr="00823DC2" w:rsidRDefault="002C19D0" w:rsidP="004A4E59">
            <w:pPr>
              <w:pStyle w:val="TAH"/>
              <w:rPr>
                <w:ins w:id="111" w:author="Author"/>
                <w:rFonts w:eastAsia="MS Mincho" w:cs="Arial"/>
                <w:lang w:eastAsia="en-US"/>
              </w:rPr>
            </w:pPr>
            <w:ins w:id="112" w:author="Author">
              <w:r w:rsidRPr="00823DC2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2CFED3DA" w14:textId="77777777" w:rsidR="002C19D0" w:rsidRPr="00823DC2" w:rsidRDefault="002C19D0" w:rsidP="004A4E59">
            <w:pPr>
              <w:pStyle w:val="TAH"/>
              <w:rPr>
                <w:ins w:id="113" w:author="Author"/>
                <w:rFonts w:eastAsia="MS Mincho" w:cs="Arial"/>
                <w:lang w:eastAsia="en-US"/>
              </w:rPr>
            </w:pPr>
            <w:ins w:id="114" w:author="Author">
              <w:r w:rsidRPr="00823DC2">
                <w:rPr>
                  <w:rFonts w:cs="Arial"/>
                  <w:lang w:eastAsia="en-US"/>
                </w:rPr>
                <w:t>1.4 MHz</w:t>
              </w:r>
              <w:r w:rsidRPr="00823DC2">
                <w:rPr>
                  <w:rFonts w:cs="Arial"/>
                  <w:lang w:eastAsia="en-US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47122C2F" w14:textId="77777777" w:rsidR="002C19D0" w:rsidRPr="00823DC2" w:rsidRDefault="002C19D0" w:rsidP="004A4E59">
            <w:pPr>
              <w:pStyle w:val="TAH"/>
              <w:rPr>
                <w:ins w:id="115" w:author="Author"/>
                <w:rFonts w:eastAsia="MS Mincho" w:cs="Arial"/>
                <w:lang w:eastAsia="en-US"/>
              </w:rPr>
            </w:pPr>
            <w:ins w:id="116" w:author="Author">
              <w:r w:rsidRPr="00823DC2">
                <w:rPr>
                  <w:rFonts w:cs="Arial"/>
                  <w:lang w:eastAsia="en-US"/>
                </w:rPr>
                <w:t>3 MHz</w:t>
              </w:r>
              <w:r w:rsidRPr="00823DC2">
                <w:rPr>
                  <w:rFonts w:cs="Arial"/>
                  <w:lang w:eastAsia="en-US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1F35E6AF" w14:textId="77777777" w:rsidR="002C19D0" w:rsidRPr="00823DC2" w:rsidRDefault="002C19D0" w:rsidP="004A4E59">
            <w:pPr>
              <w:pStyle w:val="TAH"/>
              <w:rPr>
                <w:ins w:id="117" w:author="Author"/>
                <w:rFonts w:eastAsia="MS Mincho" w:cs="Arial"/>
                <w:lang w:eastAsia="en-US"/>
              </w:rPr>
            </w:pPr>
            <w:ins w:id="118" w:author="Author">
              <w:r w:rsidRPr="00823DC2">
                <w:rPr>
                  <w:rFonts w:cs="Arial"/>
                  <w:lang w:eastAsia="en-US"/>
                </w:rPr>
                <w:t>5 MHz</w:t>
              </w:r>
              <w:r w:rsidRPr="00823DC2">
                <w:rPr>
                  <w:rFonts w:cs="Arial"/>
                  <w:lang w:eastAsia="en-US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1DF98B8" w14:textId="77777777" w:rsidR="002C19D0" w:rsidRPr="00823DC2" w:rsidRDefault="002C19D0" w:rsidP="004A4E59">
            <w:pPr>
              <w:pStyle w:val="TAH"/>
              <w:rPr>
                <w:ins w:id="119" w:author="Author"/>
                <w:rFonts w:eastAsia="MS Mincho" w:cs="Arial"/>
                <w:lang w:eastAsia="en-US"/>
              </w:rPr>
            </w:pPr>
            <w:ins w:id="120" w:author="Author">
              <w:r w:rsidRPr="00823DC2">
                <w:rPr>
                  <w:rFonts w:cs="Arial"/>
                  <w:lang w:eastAsia="en-US"/>
                </w:rPr>
                <w:t>10 MHz</w:t>
              </w:r>
              <w:r w:rsidRPr="00823DC2">
                <w:rPr>
                  <w:rFonts w:cs="Arial"/>
                  <w:lang w:eastAsia="en-US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9F2C02F" w14:textId="77777777" w:rsidR="002C19D0" w:rsidRPr="00823DC2" w:rsidRDefault="002C19D0" w:rsidP="004A4E59">
            <w:pPr>
              <w:pStyle w:val="TAH"/>
              <w:rPr>
                <w:ins w:id="121" w:author="Author"/>
                <w:rFonts w:eastAsia="MS Mincho" w:cs="Arial"/>
                <w:lang w:eastAsia="en-US"/>
              </w:rPr>
            </w:pPr>
            <w:ins w:id="122" w:author="Author">
              <w:r w:rsidRPr="00823DC2">
                <w:rPr>
                  <w:rFonts w:cs="Arial"/>
                  <w:lang w:eastAsia="en-US"/>
                </w:rPr>
                <w:t>15 MHz</w:t>
              </w:r>
              <w:r w:rsidRPr="00823DC2">
                <w:rPr>
                  <w:rFonts w:cs="Arial"/>
                  <w:lang w:eastAsia="en-US"/>
                </w:rPr>
                <w:br/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60C38FEF" w14:textId="77777777" w:rsidR="002C19D0" w:rsidRPr="00823DC2" w:rsidRDefault="002C19D0" w:rsidP="004A4E59">
            <w:pPr>
              <w:pStyle w:val="TAH"/>
              <w:rPr>
                <w:ins w:id="123" w:author="Author"/>
                <w:rFonts w:eastAsia="MS Mincho" w:cs="Arial"/>
                <w:lang w:eastAsia="en-US"/>
              </w:rPr>
            </w:pPr>
            <w:ins w:id="124" w:author="Author">
              <w:r w:rsidRPr="00823DC2">
                <w:rPr>
                  <w:rFonts w:cs="Arial"/>
                  <w:lang w:eastAsia="en-US"/>
                </w:rPr>
                <w:t>20 MHz</w:t>
              </w:r>
              <w:r w:rsidRPr="00823DC2">
                <w:rPr>
                  <w:rFonts w:cs="Arial"/>
                  <w:lang w:eastAsia="en-US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9759AE4" w14:textId="77777777" w:rsidR="002C19D0" w:rsidRPr="00823DC2" w:rsidRDefault="002C19D0" w:rsidP="004A4E59">
            <w:pPr>
              <w:pStyle w:val="TAH"/>
              <w:rPr>
                <w:ins w:id="125" w:author="Author"/>
                <w:rFonts w:eastAsia="MS Mincho" w:cs="Arial"/>
                <w:lang w:eastAsia="en-US"/>
              </w:rPr>
            </w:pPr>
            <w:ins w:id="126" w:author="Author">
              <w:r w:rsidRPr="00823DC2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2C19D0" w:rsidRPr="00823DC2" w14:paraId="36E7DD17" w14:textId="77777777" w:rsidTr="004A4E59">
        <w:trPr>
          <w:trHeight w:val="191"/>
          <w:ins w:id="127" w:author="Author"/>
        </w:trPr>
        <w:tc>
          <w:tcPr>
            <w:tcW w:w="1986" w:type="dxa"/>
            <w:shd w:val="clear" w:color="auto" w:fill="auto"/>
            <w:vAlign w:val="center"/>
          </w:tcPr>
          <w:p w14:paraId="5C3C8B65" w14:textId="77777777" w:rsidR="002C19D0" w:rsidRPr="00823DC2" w:rsidRDefault="002C19D0" w:rsidP="004A4E59">
            <w:pPr>
              <w:pStyle w:val="TAC"/>
              <w:rPr>
                <w:ins w:id="128" w:author="Author"/>
                <w:rFonts w:eastAsia="Calibri" w:cs="Arial"/>
                <w:lang w:eastAsia="en-US"/>
              </w:rPr>
            </w:pPr>
            <w:ins w:id="129" w:author="Author">
              <w:r w:rsidRPr="00823DC2">
                <w:t>CA_2A-48</w:t>
              </w:r>
              <w:r>
                <w:t>E</w:t>
              </w:r>
              <w:r w:rsidRPr="00823DC2">
                <w:t>-66A</w:t>
              </w:r>
              <w:r w:rsidRPr="00823DC2"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852" w:type="dxa"/>
            <w:shd w:val="clear" w:color="auto" w:fill="auto"/>
            <w:vAlign w:val="center"/>
          </w:tcPr>
          <w:p w14:paraId="19BC886C" w14:textId="77777777" w:rsidR="002C19D0" w:rsidRPr="00823DC2" w:rsidRDefault="002C19D0" w:rsidP="004A4E59">
            <w:pPr>
              <w:pStyle w:val="TAC"/>
              <w:rPr>
                <w:ins w:id="130" w:author="Author"/>
                <w:rFonts w:eastAsia="Calibri" w:cs="Arial"/>
              </w:rPr>
            </w:pPr>
            <w:ins w:id="131" w:author="Author">
              <w:r w:rsidRPr="00823DC2">
                <w:rPr>
                  <w:rFonts w:cs="Arial"/>
                </w:rPr>
                <w:t>48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70CA4BD5" w14:textId="77777777" w:rsidR="002C19D0" w:rsidRPr="00823DC2" w:rsidRDefault="002C19D0" w:rsidP="004A4E59">
            <w:pPr>
              <w:pStyle w:val="TAC"/>
              <w:rPr>
                <w:ins w:id="132" w:author="Author"/>
                <w:rFonts w:eastAsia="Calibri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BCC17DA" w14:textId="77777777" w:rsidR="002C19D0" w:rsidRPr="00823DC2" w:rsidRDefault="002C19D0" w:rsidP="004A4E59">
            <w:pPr>
              <w:pStyle w:val="TAC"/>
              <w:rPr>
                <w:ins w:id="133" w:author="Author"/>
                <w:rFonts w:eastAsia="Calibri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FBBC834" w14:textId="77777777" w:rsidR="002C19D0" w:rsidRPr="00823DC2" w:rsidRDefault="002C19D0" w:rsidP="004A4E59">
            <w:pPr>
              <w:pStyle w:val="TAC"/>
              <w:rPr>
                <w:ins w:id="134" w:author="Author"/>
                <w:rFonts w:eastAsia="Calibri" w:cs="Arial"/>
                <w:lang w:eastAsia="en-US"/>
              </w:rPr>
            </w:pPr>
            <w:ins w:id="135" w:author="Author">
              <w:r w:rsidRPr="00823DC2"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61FC7411" w14:textId="77777777" w:rsidR="002C19D0" w:rsidRPr="00823DC2" w:rsidRDefault="002C19D0" w:rsidP="004A4E59">
            <w:pPr>
              <w:pStyle w:val="TAC"/>
              <w:rPr>
                <w:ins w:id="136" w:author="Author"/>
                <w:rFonts w:eastAsia="Calibri" w:cs="Arial"/>
                <w:lang w:eastAsia="en-US"/>
              </w:rPr>
            </w:pPr>
            <w:ins w:id="137" w:author="Author">
              <w:r w:rsidRPr="00823DC2"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2CFD8FB6" w14:textId="77777777" w:rsidR="002C19D0" w:rsidRPr="00823DC2" w:rsidRDefault="002C19D0" w:rsidP="004A4E59">
            <w:pPr>
              <w:pStyle w:val="TAC"/>
              <w:rPr>
                <w:ins w:id="138" w:author="Author"/>
                <w:rFonts w:eastAsia="Calibri" w:cs="Arial"/>
                <w:lang w:eastAsia="en-US"/>
              </w:rPr>
            </w:pPr>
            <w:ins w:id="139" w:author="Author">
              <w:r w:rsidRPr="00823DC2">
                <w:t>-71.7</w:t>
              </w:r>
            </w:ins>
          </w:p>
        </w:tc>
        <w:tc>
          <w:tcPr>
            <w:tcW w:w="901" w:type="dxa"/>
            <w:shd w:val="clear" w:color="auto" w:fill="auto"/>
          </w:tcPr>
          <w:p w14:paraId="167F034D" w14:textId="77777777" w:rsidR="002C19D0" w:rsidRPr="00823DC2" w:rsidRDefault="002C19D0" w:rsidP="004A4E59">
            <w:pPr>
              <w:pStyle w:val="TAC"/>
              <w:rPr>
                <w:ins w:id="140" w:author="Author"/>
                <w:rFonts w:eastAsia="Calibri" w:cs="Arial"/>
                <w:lang w:eastAsia="en-US"/>
              </w:rPr>
            </w:pPr>
            <w:ins w:id="141" w:author="Author">
              <w:r w:rsidRPr="00823DC2">
                <w:t>-71.7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1AE4DB5" w14:textId="77777777" w:rsidR="002C19D0" w:rsidRPr="00823DC2" w:rsidRDefault="002C19D0" w:rsidP="004A4E59">
            <w:pPr>
              <w:pStyle w:val="TAC"/>
              <w:rPr>
                <w:ins w:id="142" w:author="Author"/>
                <w:rFonts w:eastAsia="Calibri" w:cs="Arial"/>
                <w:lang w:eastAsia="en-US"/>
              </w:rPr>
            </w:pPr>
            <w:ins w:id="143" w:author="Author">
              <w:r w:rsidRPr="00823DC2">
                <w:rPr>
                  <w:rFonts w:cs="Arial"/>
                </w:rPr>
                <w:t>TDD</w:t>
              </w:r>
            </w:ins>
          </w:p>
        </w:tc>
      </w:tr>
      <w:tr w:rsidR="002C19D0" w:rsidRPr="00823DC2" w14:paraId="73A72A13" w14:textId="77777777" w:rsidTr="004A4E59">
        <w:tblPrEx>
          <w:tblLook w:val="04A0" w:firstRow="1" w:lastRow="0" w:firstColumn="1" w:lastColumn="0" w:noHBand="0" w:noVBand="1"/>
        </w:tblPrEx>
        <w:trPr>
          <w:trHeight w:val="191"/>
          <w:ins w:id="144" w:author="Autho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8801" w14:textId="77777777" w:rsidR="002C19D0" w:rsidRPr="00823DC2" w:rsidRDefault="002C19D0" w:rsidP="004A4E59">
            <w:pPr>
              <w:pStyle w:val="TAC"/>
              <w:rPr>
                <w:ins w:id="145" w:author="Author"/>
                <w:rFonts w:eastAsia="Calibri" w:cs="Arial"/>
                <w:lang w:eastAsia="en-US"/>
              </w:rPr>
            </w:pPr>
            <w:ins w:id="146" w:author="Author">
              <w:r w:rsidRPr="00823DC2">
                <w:t>CA_2A-48</w:t>
              </w:r>
              <w:r>
                <w:t>E</w:t>
              </w:r>
              <w:r w:rsidRPr="00823DC2">
                <w:t>-66A</w:t>
              </w:r>
              <w:r w:rsidRPr="00823DC2"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879A" w14:textId="77777777" w:rsidR="002C19D0" w:rsidRPr="00823DC2" w:rsidRDefault="002C19D0" w:rsidP="004A4E59">
            <w:pPr>
              <w:pStyle w:val="TAC"/>
              <w:rPr>
                <w:ins w:id="147" w:author="Author"/>
                <w:rFonts w:eastAsia="Calibri" w:cs="Arial"/>
                <w:lang w:eastAsia="en-US"/>
              </w:rPr>
            </w:pPr>
            <w:ins w:id="148" w:author="Author">
              <w:r w:rsidRPr="00823DC2">
                <w:rPr>
                  <w:rFonts w:cs="Arial"/>
                </w:rPr>
                <w:t>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CE85" w14:textId="77777777" w:rsidR="002C19D0" w:rsidRPr="00823DC2" w:rsidRDefault="002C19D0" w:rsidP="004A4E59">
            <w:pPr>
              <w:pStyle w:val="TAC"/>
              <w:rPr>
                <w:ins w:id="149" w:author="Author"/>
                <w:rFonts w:eastAsia="Calibri" w:cs="Arial"/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D1A2" w14:textId="77777777" w:rsidR="002C19D0" w:rsidRPr="00823DC2" w:rsidRDefault="002C19D0" w:rsidP="004A4E59">
            <w:pPr>
              <w:pStyle w:val="TAC"/>
              <w:rPr>
                <w:ins w:id="150" w:author="Author"/>
                <w:rFonts w:eastAsia="Calibri" w:cs="Arial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FD82" w14:textId="77777777" w:rsidR="002C19D0" w:rsidRPr="00823DC2" w:rsidRDefault="002C19D0" w:rsidP="004A4E59">
            <w:pPr>
              <w:pStyle w:val="TAC"/>
              <w:rPr>
                <w:ins w:id="151" w:author="Author"/>
                <w:rFonts w:eastAsia="Calibri" w:cs="Arial"/>
                <w:lang w:eastAsia="en-US"/>
              </w:rPr>
            </w:pPr>
            <w:ins w:id="152" w:author="Author">
              <w:r w:rsidRPr="00823DC2">
                <w:t>-97.1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CE9" w14:textId="77777777" w:rsidR="002C19D0" w:rsidRPr="00823DC2" w:rsidRDefault="002C19D0" w:rsidP="004A4E59">
            <w:pPr>
              <w:pStyle w:val="TAC"/>
              <w:rPr>
                <w:ins w:id="153" w:author="Author"/>
                <w:rFonts w:eastAsia="Calibri" w:cs="Arial"/>
                <w:lang w:eastAsia="en-US"/>
              </w:rPr>
            </w:pPr>
            <w:ins w:id="154" w:author="Author">
              <w:r w:rsidRPr="00823DC2">
                <w:t>-94.7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176" w14:textId="77777777" w:rsidR="002C19D0" w:rsidRPr="00823DC2" w:rsidRDefault="002C19D0" w:rsidP="004A4E59">
            <w:pPr>
              <w:pStyle w:val="TAC"/>
              <w:rPr>
                <w:ins w:id="155" w:author="Author"/>
                <w:rFonts w:eastAsia="Calibri" w:cs="Arial"/>
                <w:lang w:eastAsia="en-US"/>
              </w:rPr>
            </w:pPr>
            <w:ins w:id="156" w:author="Author">
              <w:r w:rsidRPr="00823DC2">
                <w:t>-93.2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1C43" w14:textId="77777777" w:rsidR="002C19D0" w:rsidRPr="00823DC2" w:rsidRDefault="002C19D0" w:rsidP="004A4E59">
            <w:pPr>
              <w:pStyle w:val="TAC"/>
              <w:rPr>
                <w:ins w:id="157" w:author="Author"/>
                <w:rFonts w:eastAsia="Calibri" w:cs="Arial"/>
                <w:lang w:eastAsia="en-US"/>
              </w:rPr>
            </w:pPr>
            <w:ins w:id="158" w:author="Author">
              <w:r w:rsidRPr="00823DC2">
                <w:t>-92.5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FB80" w14:textId="77777777" w:rsidR="002C19D0" w:rsidRPr="00823DC2" w:rsidRDefault="002C19D0" w:rsidP="004A4E59">
            <w:pPr>
              <w:pStyle w:val="TAC"/>
              <w:rPr>
                <w:ins w:id="159" w:author="Author"/>
                <w:rFonts w:eastAsia="Calibri" w:cs="Arial"/>
                <w:lang w:eastAsia="en-US"/>
              </w:rPr>
            </w:pPr>
            <w:ins w:id="160" w:author="Author">
              <w:r w:rsidRPr="00823DC2">
                <w:rPr>
                  <w:rFonts w:cs="Arial"/>
                </w:rPr>
                <w:t>TDD</w:t>
              </w:r>
            </w:ins>
          </w:p>
        </w:tc>
      </w:tr>
      <w:tr w:rsidR="002C19D0" w:rsidRPr="00823DC2" w14:paraId="6A90DF2C" w14:textId="77777777" w:rsidTr="004A4E59">
        <w:tblPrEx>
          <w:tblLook w:val="04A0" w:firstRow="1" w:lastRow="0" w:firstColumn="1" w:lastColumn="0" w:noHBand="0" w:noVBand="1"/>
        </w:tblPrEx>
        <w:trPr>
          <w:trHeight w:val="191"/>
          <w:ins w:id="161" w:author="Author"/>
        </w:trPr>
        <w:tc>
          <w:tcPr>
            <w:tcW w:w="8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0D2A" w14:textId="77777777" w:rsidR="002C19D0" w:rsidRPr="00823DC2" w:rsidRDefault="002C19D0" w:rsidP="004A4E59">
            <w:pPr>
              <w:pStyle w:val="TAN"/>
              <w:rPr>
                <w:ins w:id="162" w:author="Author"/>
                <w:rFonts w:cs="Arial"/>
              </w:rPr>
            </w:pPr>
            <w:ins w:id="163" w:author="Author">
              <w:r w:rsidRPr="00823DC2">
                <w:rPr>
                  <w:rFonts w:cs="Arial"/>
                  <w:lang w:eastAsia="en-US"/>
                </w:rPr>
                <w:t>NOTE 8:</w:t>
              </w:r>
              <w:r w:rsidRPr="00823DC2"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 w:rsidRPr="00823DC2">
                <w:rPr>
                  <w:rFonts w:cs="Arial"/>
                </w:rPr>
                <w:t xml:space="preserve">uplink </w:t>
              </w:r>
              <w:r w:rsidRPr="00823DC2"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 w:rsidRPr="00823DC2">
                <w:rPr>
                  <w:rFonts w:cs="Arial"/>
                </w:rPr>
                <w:t xml:space="preserve">transmitter </w:t>
              </w:r>
              <w:r w:rsidRPr="00823DC2">
                <w:rPr>
                  <w:rFonts w:cs="Arial"/>
                  <w:lang w:eastAsia="en-US"/>
                </w:rPr>
                <w:t xml:space="preserve">harmonic is within </w:t>
              </w:r>
              <w:r w:rsidRPr="00823DC2">
                <w:rPr>
                  <w:rFonts w:cs="Arial"/>
                </w:rPr>
                <w:t xml:space="preserve">the downlink </w:t>
              </w:r>
              <w:r w:rsidRPr="00823DC2"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 w:rsidRPr="00823DC2">
                <w:rPr>
                  <w:rFonts w:ascii="Symbol" w:hAnsi="Symbol" w:cs="Arial"/>
                  <w:lang w:eastAsia="en-US"/>
                </w:rPr>
                <w:t></w:t>
              </w:r>
              <w:r w:rsidRPr="00823DC2">
                <w:rPr>
                  <w:rFonts w:cs="Arial"/>
                  <w:lang w:eastAsia="en-US"/>
                </w:rPr>
                <w:t>F</w:t>
              </w:r>
              <w:r w:rsidRPr="00823DC2">
                <w:rPr>
                  <w:rFonts w:cs="Arial"/>
                  <w:vertAlign w:val="subscript"/>
                  <w:lang w:eastAsia="en-US"/>
                </w:rPr>
                <w:t>HD</w:t>
              </w:r>
              <w:r w:rsidRPr="00823DC2"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 w:rsidRPr="00823DC2">
                <w:rPr>
                  <w:rFonts w:ascii="Symbol" w:hAnsi="Symbol" w:cs="Arial"/>
                  <w:lang w:eastAsia="en-US"/>
                </w:rPr>
                <w:t></w:t>
              </w:r>
              <w:r w:rsidRPr="00823DC2">
                <w:rPr>
                  <w:rFonts w:cs="Arial"/>
                  <w:lang w:eastAsia="en-US"/>
                </w:rPr>
                <w:t>F</w:t>
              </w:r>
              <w:r w:rsidRPr="00823DC2">
                <w:rPr>
                  <w:rFonts w:cs="Arial"/>
                  <w:vertAlign w:val="subscript"/>
                  <w:lang w:eastAsia="en-US"/>
                </w:rPr>
                <w:t>HD</w:t>
              </w:r>
              <w:r w:rsidRPr="00823DC2">
                <w:rPr>
                  <w:rFonts w:cs="Arial"/>
                  <w:lang w:eastAsia="en-US"/>
                </w:rPr>
                <w:t xml:space="preserve"> depends on the E-UTRA configuration: </w:t>
              </w:r>
              <w:r w:rsidRPr="00823DC2">
                <w:rPr>
                  <w:rFonts w:ascii="Symbol" w:hAnsi="Symbol" w:cs="Arial"/>
                  <w:lang w:eastAsia="en-US"/>
                </w:rPr>
                <w:t></w:t>
              </w:r>
              <w:r w:rsidRPr="00823DC2">
                <w:rPr>
                  <w:rFonts w:cs="Arial"/>
                  <w:lang w:eastAsia="en-US"/>
                </w:rPr>
                <w:t>F</w:t>
              </w:r>
              <w:r w:rsidRPr="00823DC2">
                <w:rPr>
                  <w:rFonts w:cs="Arial"/>
                  <w:vertAlign w:val="subscript"/>
                  <w:lang w:eastAsia="en-US"/>
                </w:rPr>
                <w:t>HD</w:t>
              </w:r>
              <w:r w:rsidRPr="00823DC2">
                <w:rPr>
                  <w:rFonts w:cs="Arial"/>
                  <w:lang w:eastAsia="en-US"/>
                </w:rPr>
                <w:t xml:space="preserve"> = 10 MHz for CA_3A-42C</w:t>
              </w:r>
              <w:r w:rsidRPr="00823DC2">
                <w:rPr>
                  <w:rFonts w:cs="Arial" w:hint="eastAsia"/>
                </w:rPr>
                <w:t xml:space="preserve">, </w:t>
              </w:r>
              <w:r w:rsidRPr="00823DC2">
                <w:rPr>
                  <w:rFonts w:cs="Arial"/>
                </w:rPr>
                <w:t>CA_3A-42D</w:t>
              </w:r>
              <w:r w:rsidRPr="00823DC2">
                <w:rPr>
                  <w:rFonts w:cs="Arial" w:hint="eastAsia"/>
                </w:rPr>
                <w:t xml:space="preserve">, </w:t>
              </w:r>
              <w:r w:rsidRPr="00823DC2">
                <w:rPr>
                  <w:rFonts w:cs="Arial"/>
                </w:rPr>
                <w:t>CA_3A-3A-42C</w:t>
              </w:r>
              <w:r w:rsidRPr="00823DC2">
                <w:rPr>
                  <w:rFonts w:cs="Arial" w:hint="eastAsia"/>
                </w:rPr>
                <w:t xml:space="preserve">, </w:t>
              </w:r>
              <w:r w:rsidRPr="00823DC2">
                <w:rPr>
                  <w:rFonts w:cs="Arial"/>
                </w:rPr>
                <w:t>CA_3A-42A-42C</w:t>
              </w:r>
              <w:r w:rsidRPr="00823DC2">
                <w:rPr>
                  <w:rFonts w:cs="Arial" w:hint="eastAsia"/>
                </w:rPr>
                <w:t xml:space="preserve">, </w:t>
              </w:r>
              <w:r w:rsidRPr="00823DC2">
                <w:rPr>
                  <w:rFonts w:cs="Arial"/>
                </w:rPr>
                <w:t>CA_3A-42C-42C, CA_</w:t>
              </w:r>
              <w:r w:rsidRPr="00823DC2">
                <w:rPr>
                  <w:rFonts w:cs="Arial" w:hint="eastAsia"/>
                </w:rPr>
                <w:t>1</w:t>
              </w:r>
              <w:r w:rsidRPr="00823DC2">
                <w:rPr>
                  <w:rFonts w:cs="Arial"/>
                </w:rPr>
                <w:t>A-</w:t>
              </w:r>
              <w:r w:rsidRPr="00823DC2">
                <w:rPr>
                  <w:rFonts w:cs="Arial" w:hint="eastAsia"/>
                </w:rPr>
                <w:t>3</w:t>
              </w:r>
              <w:r w:rsidRPr="00823DC2">
                <w:rPr>
                  <w:rFonts w:cs="Arial"/>
                </w:rPr>
                <w:t>A-</w:t>
              </w:r>
              <w:r w:rsidRPr="00823DC2">
                <w:rPr>
                  <w:rFonts w:cs="Arial" w:hint="eastAsia"/>
                </w:rPr>
                <w:t>19A-4</w:t>
              </w:r>
              <w:r w:rsidRPr="00823DC2">
                <w:rPr>
                  <w:rFonts w:cs="Arial"/>
                </w:rPr>
                <w:t>2</w:t>
              </w:r>
              <w:r w:rsidRPr="00823DC2">
                <w:rPr>
                  <w:rFonts w:cs="Arial" w:hint="eastAsia"/>
                </w:rPr>
                <w:t xml:space="preserve">C, </w:t>
              </w:r>
              <w:r w:rsidRPr="00823DC2">
                <w:rPr>
                  <w:rFonts w:cs="Arial"/>
                </w:rPr>
                <w:t>CA_</w:t>
              </w:r>
              <w:r w:rsidRPr="00823DC2">
                <w:rPr>
                  <w:rFonts w:cs="Arial" w:hint="eastAsia"/>
                </w:rPr>
                <w:t>1A-3</w:t>
              </w:r>
              <w:r w:rsidRPr="00823DC2">
                <w:rPr>
                  <w:rFonts w:cs="Arial"/>
                </w:rPr>
                <w:t>A-</w:t>
              </w:r>
              <w:r w:rsidRPr="00823DC2">
                <w:rPr>
                  <w:rFonts w:cs="Arial" w:hint="eastAsia"/>
                </w:rPr>
                <w:t>21A-42C, CA_1A-3A-42C</w:t>
              </w:r>
              <w:r w:rsidRPr="00823DC2">
                <w:rPr>
                  <w:rFonts w:cs="Arial"/>
                </w:rPr>
                <w:t>, CA_3A-28A-42C</w:t>
              </w:r>
              <w:r w:rsidRPr="00823DC2">
                <w:rPr>
                  <w:rFonts w:eastAsia="Malgun Gothic" w:cs="Arial" w:hint="eastAsia"/>
                </w:rPr>
                <w:t>,</w:t>
              </w:r>
              <w:r w:rsidRPr="00823DC2">
                <w:rPr>
                  <w:rFonts w:cs="Arial"/>
                </w:rPr>
                <w:t xml:space="preserve"> CA_3A-28A-42D, </w:t>
              </w:r>
              <w:r w:rsidRPr="00823DC2">
                <w:rPr>
                  <w:rFonts w:cs="Arial" w:hint="eastAsia"/>
                </w:rPr>
                <w:t>CA_3A-19A-42C</w:t>
              </w:r>
              <w:r w:rsidRPr="00823DC2">
                <w:rPr>
                  <w:rFonts w:hint="eastAsia"/>
                  <w:lang w:eastAsia="en-US"/>
                </w:rPr>
                <w:t xml:space="preserve">, </w:t>
              </w:r>
              <w:r w:rsidRPr="00823DC2">
                <w:rPr>
                  <w:rFonts w:cs="Arial"/>
                </w:rPr>
                <w:t>CA_3A-19A-42D</w:t>
              </w:r>
              <w:r w:rsidRPr="00823DC2">
                <w:t xml:space="preserve">, </w:t>
              </w:r>
              <w:r w:rsidRPr="00823DC2">
                <w:rPr>
                  <w:rFonts w:eastAsia="SimSun" w:cs="Arial"/>
                  <w:lang w:val="x-none"/>
                </w:rPr>
                <w:t>CA_3A-</w:t>
              </w:r>
              <w:r w:rsidRPr="00823DC2">
                <w:rPr>
                  <w:rFonts w:cs="Arial"/>
                  <w:lang w:val="x-none"/>
                </w:rPr>
                <w:t>21A-</w:t>
              </w:r>
              <w:r w:rsidRPr="00823DC2">
                <w:rPr>
                  <w:rFonts w:eastAsia="SimSun" w:cs="Arial"/>
                  <w:lang w:val="x-none"/>
                </w:rPr>
                <w:t>42</w:t>
              </w:r>
              <w:r w:rsidRPr="00823DC2">
                <w:rPr>
                  <w:rFonts w:cs="Arial"/>
                  <w:lang w:val="x-none"/>
                </w:rPr>
                <w:t xml:space="preserve">D, CA_3A-28A-40C, CA_3A-28A-40D, </w:t>
              </w:r>
              <w:r w:rsidRPr="00823DC2">
                <w:rPr>
                  <w:rFonts w:hint="eastAsia"/>
                  <w:lang w:eastAsia="en-US"/>
                </w:rPr>
                <w:t>CA_</w:t>
              </w:r>
              <w:r w:rsidRPr="00823DC2">
                <w:rPr>
                  <w:rFonts w:eastAsia="SimSun" w:hint="eastAsia"/>
                  <w:lang w:eastAsia="zh-CN"/>
                </w:rPr>
                <w:t>3A-</w:t>
              </w:r>
              <w:r w:rsidRPr="00823DC2">
                <w:rPr>
                  <w:rFonts w:hint="eastAsia"/>
                  <w:lang w:eastAsia="en-US"/>
                </w:rPr>
                <w:t>28A-41</w:t>
              </w:r>
              <w:r w:rsidRPr="00823DC2">
                <w:rPr>
                  <w:lang w:eastAsia="en-US"/>
                </w:rPr>
                <w:t>A</w:t>
              </w:r>
              <w:r w:rsidRPr="00823DC2">
                <w:rPr>
                  <w:rFonts w:hint="eastAsia"/>
                  <w:lang w:eastAsia="en-US"/>
                </w:rPr>
                <w:t>-42</w:t>
              </w:r>
              <w:r w:rsidRPr="00823DC2">
                <w:rPr>
                  <w:lang w:eastAsia="en-US"/>
                </w:rPr>
                <w:t>C,</w:t>
              </w:r>
              <w:r w:rsidRPr="00823DC2">
                <w:rPr>
                  <w:rFonts w:hint="eastAsia"/>
                  <w:lang w:eastAsia="en-US"/>
                </w:rPr>
                <w:t xml:space="preserve"> CA_</w:t>
              </w:r>
              <w:r w:rsidRPr="00823DC2">
                <w:rPr>
                  <w:rFonts w:eastAsia="SimSun" w:hint="eastAsia"/>
                  <w:lang w:eastAsia="zh-CN"/>
                </w:rPr>
                <w:t>3A-</w:t>
              </w:r>
              <w:r w:rsidRPr="00823DC2">
                <w:rPr>
                  <w:rFonts w:hint="eastAsia"/>
                  <w:lang w:eastAsia="en-US"/>
                </w:rPr>
                <w:t>28A-41C-42A</w:t>
              </w:r>
              <w:r w:rsidRPr="00823DC2">
                <w:t xml:space="preserve">, CA_2A-48C-48C, CA_2A-48A-48D, CA_48A-48C-66C, </w:t>
              </w:r>
              <w:r w:rsidRPr="00823DC2">
                <w:rPr>
                  <w:rFonts w:cs="Arial"/>
                </w:rPr>
                <w:t>CA_</w:t>
              </w:r>
              <w:r w:rsidRPr="00823DC2">
                <w:t xml:space="preserve">48A-48C-66B, </w:t>
              </w:r>
              <w:r w:rsidRPr="00823DC2">
                <w:rPr>
                  <w:rFonts w:cs="Arial"/>
                </w:rPr>
                <w:t>CA_</w:t>
              </w:r>
              <w:r w:rsidRPr="00823DC2">
                <w:t>48A-48D-66A,</w:t>
              </w:r>
              <w:r>
                <w:t xml:space="preserve"> </w:t>
              </w:r>
              <w:r w:rsidRPr="00823DC2">
                <w:rPr>
                  <w:rFonts w:cs="Arial"/>
                </w:rPr>
                <w:t>CA_</w:t>
              </w:r>
              <w:r w:rsidRPr="00823DC2">
                <w:t xml:space="preserve">48C-48C-66A, CA_48D-66A, CA_48A-48C-66A, CA_2A-13A-48D, CA_2A-13A-48A-48C, CA_2A-13A-48C-66A, CA_2A-13A-48A-48A-66A, CA_2A-48D-66A, </w:t>
              </w:r>
              <w:r w:rsidRPr="00411B4A">
                <w:rPr>
                  <w:highlight w:val="yellow"/>
                </w:rPr>
                <w:t>CA_2A-48E-66A</w:t>
              </w:r>
              <w:r>
                <w:t xml:space="preserve">, </w:t>
              </w:r>
              <w:r w:rsidRPr="00823DC2">
                <w:t>CA_2A-48A-48C-66A and CA_2A-48E</w:t>
              </w:r>
              <w:r w:rsidRPr="00823DC2">
                <w:rPr>
                  <w:rFonts w:cs="Arial"/>
                  <w:lang w:eastAsia="en-US"/>
                </w:rPr>
                <w:t>.</w:t>
              </w:r>
            </w:ins>
          </w:p>
          <w:p w14:paraId="5634049C" w14:textId="77777777" w:rsidR="002C19D0" w:rsidRPr="00823DC2" w:rsidRDefault="002C19D0" w:rsidP="004A4E59">
            <w:pPr>
              <w:pStyle w:val="TAN"/>
              <w:rPr>
                <w:ins w:id="164" w:author="Author"/>
                <w:rFonts w:cs="Arial"/>
                <w:snapToGrid w:val="0"/>
              </w:rPr>
            </w:pPr>
            <w:ins w:id="165" w:author="Author">
              <w:r w:rsidRPr="00823DC2">
                <w:rPr>
                  <w:rFonts w:cs="Arial"/>
                </w:rPr>
                <w:t>NOTE 9:</w:t>
              </w:r>
              <w:r w:rsidRPr="00823DC2">
                <w:rPr>
                  <w:rFonts w:cs="Arial"/>
                </w:rPr>
                <w:tab/>
                <w:t>The requirements should be verified for UL EARFCN of the aggressor (low</w:t>
              </w:r>
              <w:r w:rsidRPr="00823DC2">
                <w:rPr>
                  <w:rFonts w:cs="Arial" w:hint="eastAsia"/>
                </w:rPr>
                <w:t>er</w:t>
              </w:r>
              <w:r w:rsidRPr="00823DC2">
                <w:rPr>
                  <w:rFonts w:cs="Arial"/>
                </w:rPr>
                <w:t xml:space="preserve">) band (superscript LB) such that </w:t>
              </w:r>
            </w:ins>
            <w:ins w:id="166" w:author="Author">
              <w:r w:rsidRPr="00823DC2">
                <w:rPr>
                  <w:rFonts w:cs="Arial"/>
                  <w:snapToGrid w:val="0"/>
                  <w:position w:val="-12"/>
                </w:rPr>
                <w:object w:dxaOrig="1960" w:dyaOrig="380" w14:anchorId="73EF9C0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.5pt;height:15pt" o:ole="">
                    <v:imagedata r:id="rId7" o:title=""/>
                  </v:shape>
                  <o:OLEObject Type="Embed" ProgID="Equation.3" ShapeID="_x0000_i1025" DrawAspect="Content" ObjectID="_1611744249" r:id="rId8"/>
                </w:object>
              </w:r>
            </w:ins>
            <w:ins w:id="167" w:author="Author">
              <w:r w:rsidRPr="00823DC2">
                <w:rPr>
                  <w:rFonts w:cs="Arial"/>
                  <w:snapToGrid w:val="0"/>
                </w:rPr>
                <w:t xml:space="preserve">in MHz and </w:t>
              </w:r>
            </w:ins>
            <w:ins w:id="168" w:author="Author">
              <w:r w:rsidRPr="00823DC2">
                <w:rPr>
                  <w:rFonts w:cs="Arial"/>
                  <w:position w:val="-14"/>
                  <w:lang w:eastAsia="zh-CN"/>
                </w:rPr>
                <w:object w:dxaOrig="4900" w:dyaOrig="400" w14:anchorId="4A41FDAE">
                  <v:shape id="_x0000_i1026" type="#_x0000_t75" style="width:203.25pt;height:15.75pt" o:ole="">
                    <v:imagedata r:id="rId9" o:title=""/>
                  </v:shape>
                  <o:OLEObject Type="Embed" ProgID="Equation.DSMT4" ShapeID="_x0000_i1026" DrawAspect="Content" ObjectID="_1611744250" r:id="rId10"/>
                </w:object>
              </w:r>
            </w:ins>
            <w:ins w:id="169" w:author="Author">
              <w:r w:rsidRPr="00823DC2">
                <w:rPr>
                  <w:rFonts w:cs="Arial"/>
                  <w:snapToGrid w:val="0"/>
                </w:rPr>
                <w:t xml:space="preserve"> with</w:t>
              </w:r>
              <w:r w:rsidRPr="00823DC2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5C95C522" wp14:editId="78B8A249">
                    <wp:extent cx="247650" cy="190500"/>
                    <wp:effectExtent l="0" t="0" r="0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23DC2">
                <w:rPr>
                  <w:rFonts w:cs="Arial"/>
                  <w:snapToGrid w:val="0"/>
                </w:rPr>
                <w:t xml:space="preserve"> carrier frequenc</w:t>
              </w:r>
              <w:r w:rsidRPr="00823DC2">
                <w:rPr>
                  <w:rFonts w:cs="Arial" w:hint="eastAsia"/>
                  <w:snapToGrid w:val="0"/>
                </w:rPr>
                <w:t>y</w:t>
              </w:r>
              <w:r w:rsidRPr="00823DC2">
                <w:rPr>
                  <w:rFonts w:cs="Arial"/>
                  <w:snapToGrid w:val="0"/>
                </w:rPr>
                <w:t xml:space="preserve"> in the victim (high</w:t>
              </w:r>
              <w:r w:rsidRPr="00823DC2">
                <w:rPr>
                  <w:rFonts w:cs="Arial" w:hint="eastAsia"/>
                  <w:snapToGrid w:val="0"/>
                </w:rPr>
                <w:t>er</w:t>
              </w:r>
              <w:r w:rsidRPr="00823DC2">
                <w:rPr>
                  <w:rFonts w:cs="Arial"/>
                  <w:snapToGrid w:val="0"/>
                </w:rPr>
                <w:t xml:space="preserve">) band in MHz and </w:t>
              </w:r>
              <w:r w:rsidRPr="00823DC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5E36C1CE" wp14:editId="75B5DC44">
                    <wp:extent cx="428625" cy="190500"/>
                    <wp:effectExtent l="0" t="0" r="9525" b="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23DC2"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24A1B45B" w14:textId="77777777" w:rsidR="002C19D0" w:rsidRPr="00823DC2" w:rsidRDefault="002C19D0" w:rsidP="004A4E59">
            <w:pPr>
              <w:pStyle w:val="TAN"/>
              <w:rPr>
                <w:ins w:id="170" w:author="Author"/>
                <w:rFonts w:cs="Arial"/>
              </w:rPr>
            </w:pPr>
            <w:ins w:id="171" w:author="Author">
              <w:r w:rsidRPr="00823DC2">
                <w:rPr>
                  <w:rFonts w:cs="Arial"/>
                </w:rPr>
                <w:t xml:space="preserve">NOTE </w:t>
              </w:r>
              <w:r w:rsidRPr="00823DC2">
                <w:rPr>
                  <w:rFonts w:cs="Arial" w:hint="eastAsia"/>
                </w:rPr>
                <w:t>1</w:t>
              </w:r>
              <w:r w:rsidRPr="00823DC2">
                <w:rPr>
                  <w:rFonts w:cs="Arial"/>
                </w:rPr>
                <w:t>0:</w:t>
              </w:r>
              <w:r w:rsidRPr="00823DC2">
                <w:rPr>
                  <w:rFonts w:cs="Arial"/>
                </w:rPr>
                <w:tab/>
                <w:t xml:space="preserve">The requirements </w:t>
              </w:r>
              <w:r w:rsidRPr="00823DC2">
                <w:rPr>
                  <w:rFonts w:cs="Arial" w:hint="eastAsia"/>
                </w:rPr>
                <w:t xml:space="preserve">are </w:t>
              </w:r>
              <w:r w:rsidRPr="00823DC2">
                <w:rPr>
                  <w:rFonts w:cs="Arial"/>
                </w:rPr>
                <w:t xml:space="preserve">only </w:t>
              </w:r>
              <w:r w:rsidRPr="00823DC2">
                <w:rPr>
                  <w:rFonts w:cs="Arial" w:hint="eastAsia"/>
                </w:rPr>
                <w:t xml:space="preserve">applicable to channel bandwidths with a </w:t>
              </w:r>
              <w:r w:rsidRPr="00823DC2">
                <w:rPr>
                  <w:rFonts w:cs="Arial"/>
                  <w:snapToGrid w:val="0"/>
                </w:rPr>
                <w:t>carrier frequenc</w:t>
              </w:r>
              <w:r w:rsidRPr="00823DC2">
                <w:rPr>
                  <w:rFonts w:cs="Arial" w:hint="eastAsia"/>
                  <w:snapToGrid w:val="0"/>
                </w:rPr>
                <w:t>y</w:t>
              </w:r>
              <w:r w:rsidRPr="00823DC2">
                <w:rPr>
                  <w:rFonts w:cs="Arial"/>
                  <w:snapToGrid w:val="0"/>
                </w:rPr>
                <w:t xml:space="preserve"> at </w:t>
              </w:r>
            </w:ins>
            <w:ins w:id="172" w:author="Author">
              <w:r w:rsidRPr="00823DC2">
                <w:rPr>
                  <w:rFonts w:cs="Arial"/>
                  <w:snapToGrid w:val="0"/>
                  <w:position w:val="-12"/>
                </w:rPr>
                <w:object w:dxaOrig="1939" w:dyaOrig="380" w14:anchorId="60ADD227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611744251" r:id="rId14"/>
                </w:object>
              </w:r>
            </w:ins>
            <w:ins w:id="173" w:author="Author">
              <w:r w:rsidRPr="00823DC2">
                <w:rPr>
                  <w:rFonts w:cs="Arial" w:hint="eastAsia"/>
                </w:rPr>
                <w:t xml:space="preserve"> MHz offset from</w:t>
              </w:r>
              <w:r w:rsidRPr="00823DC2">
                <w:rPr>
                  <w:rFonts w:cs="Arial"/>
                </w:rPr>
                <w:t xml:space="preserve"> </w:t>
              </w:r>
            </w:ins>
            <w:ins w:id="174" w:author="Author">
              <w:r w:rsidRPr="00823DC2">
                <w:rPr>
                  <w:rFonts w:cs="Arial"/>
                  <w:snapToGrid w:val="0"/>
                  <w:position w:val="-12"/>
                </w:rPr>
                <w:object w:dxaOrig="560" w:dyaOrig="380" w14:anchorId="07640920">
                  <v:shape id="_x0000_i1028" type="#_x0000_t75" style="width:23.25pt;height:15pt" o:ole="">
                    <v:imagedata r:id="rId15" o:title=""/>
                  </v:shape>
                  <o:OLEObject Type="Embed" ProgID="Equation.3" ShapeID="_x0000_i1028" DrawAspect="Content" ObjectID="_1611744252" r:id="rId16"/>
                </w:object>
              </w:r>
            </w:ins>
            <w:ins w:id="175" w:author="Author">
              <w:r w:rsidRPr="00823DC2"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176" w:author="Author">
              <w:r w:rsidRPr="00823DC2">
                <w:rPr>
                  <w:rFonts w:cs="Arial"/>
                  <w:position w:val="-14"/>
                  <w:lang w:eastAsia="zh-CN"/>
                </w:rPr>
                <w:object w:dxaOrig="4900" w:dyaOrig="400" w14:anchorId="23BEB3C5">
                  <v:shape id="_x0000_i1029" type="#_x0000_t75" style="width:203.25pt;height:15.75pt" o:ole="">
                    <v:imagedata r:id="rId9" o:title=""/>
                  </v:shape>
                  <o:OLEObject Type="Embed" ProgID="Equation.DSMT4" ShapeID="_x0000_i1029" DrawAspect="Content" ObjectID="_1611744253" r:id="rId17"/>
                </w:object>
              </w:r>
            </w:ins>
            <w:ins w:id="177" w:author="Author">
              <w:r w:rsidRPr="00823DC2">
                <w:rPr>
                  <w:rFonts w:cs="Arial"/>
                  <w:snapToGrid w:val="0"/>
                </w:rPr>
                <w:t>, where</w:t>
              </w:r>
              <w:r w:rsidRPr="00823DC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5CD01423" wp14:editId="35A1713C">
                    <wp:extent cx="428625" cy="190500"/>
                    <wp:effectExtent l="0" t="0" r="9525" b="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23DC2">
                <w:rPr>
                  <w:rFonts w:cs="Arial"/>
                  <w:snapToGrid w:val="0"/>
                </w:rPr>
                <w:t>and</w:t>
              </w:r>
            </w:ins>
            <w:ins w:id="178" w:author="Author">
              <w:r w:rsidRPr="00823DC2">
                <w:rPr>
                  <w:rFonts w:cs="Arial"/>
                  <w:snapToGrid w:val="0"/>
                  <w:position w:val="-12"/>
                </w:rPr>
                <w:object w:dxaOrig="900" w:dyaOrig="380" w14:anchorId="6603474F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611744254" r:id="rId19"/>
                </w:object>
              </w:r>
            </w:ins>
            <w:ins w:id="179" w:author="Author">
              <w:r w:rsidRPr="00823DC2"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</w:tc>
      </w:tr>
    </w:tbl>
    <w:p w14:paraId="52CE8C33" w14:textId="77777777" w:rsidR="002C19D0" w:rsidRDefault="002C19D0" w:rsidP="002C19D0">
      <w:pPr>
        <w:pStyle w:val="TH"/>
        <w:rPr>
          <w:ins w:id="180" w:author="Author"/>
          <w:sz w:val="20"/>
          <w:szCs w:val="20"/>
        </w:rPr>
      </w:pPr>
    </w:p>
    <w:p w14:paraId="58E56BF9" w14:textId="77777777" w:rsidR="002C19D0" w:rsidRPr="001F7E18" w:rsidRDefault="002C19D0" w:rsidP="002C19D0">
      <w:pPr>
        <w:pStyle w:val="TH"/>
        <w:rPr>
          <w:ins w:id="181" w:author="Author"/>
          <w:sz w:val="20"/>
          <w:szCs w:val="20"/>
        </w:rPr>
      </w:pPr>
      <w:ins w:id="182" w:author="Author">
        <w:r w:rsidRPr="001F7E18">
          <w:rPr>
            <w:sz w:val="20"/>
            <w:szCs w:val="20"/>
          </w:rPr>
          <w:t>Table 5</w:t>
        </w:r>
        <w:r w:rsidRPr="001F7E18">
          <w:rPr>
            <w:rFonts w:hint="eastAsia"/>
            <w:sz w:val="20"/>
            <w:szCs w:val="20"/>
          </w:rPr>
          <w:t>.X</w:t>
        </w:r>
        <w:r w:rsidRPr="001F7E18">
          <w:rPr>
            <w:sz w:val="20"/>
            <w:szCs w:val="20"/>
          </w:rPr>
          <w:t>.</w:t>
        </w:r>
        <w:r>
          <w:rPr>
            <w:sz w:val="20"/>
            <w:szCs w:val="20"/>
          </w:rPr>
          <w:t>3</w:t>
        </w:r>
        <w:r w:rsidRPr="001F7E18">
          <w:rPr>
            <w:sz w:val="20"/>
            <w:szCs w:val="20"/>
          </w:rPr>
          <w:t>-</w:t>
        </w:r>
        <w:r>
          <w:rPr>
            <w:sz w:val="20"/>
            <w:szCs w:val="20"/>
          </w:rPr>
          <w:t>2</w:t>
        </w:r>
        <w:r w:rsidRPr="001F7E18">
          <w:rPr>
            <w:sz w:val="20"/>
            <w:szCs w:val="20"/>
          </w:rPr>
          <w:t xml:space="preserve">: </w:t>
        </w:r>
        <w:r w:rsidRPr="00411B4A">
          <w:rPr>
            <w:sz w:val="20"/>
            <w:szCs w:val="20"/>
          </w:rPr>
          <w:t>Uplink configuration for the low band (exceptions due to harmonic issues in the combinations of intra-band and inter-band CA)</w:t>
        </w:r>
      </w:ins>
    </w:p>
    <w:tbl>
      <w:tblPr>
        <w:tblW w:w="81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785"/>
        <w:gridCol w:w="785"/>
        <w:gridCol w:w="786"/>
        <w:gridCol w:w="786"/>
        <w:gridCol w:w="786"/>
        <w:gridCol w:w="786"/>
        <w:gridCol w:w="788"/>
        <w:gridCol w:w="787"/>
      </w:tblGrid>
      <w:tr w:rsidR="002C19D0" w:rsidRPr="00823DC2" w14:paraId="72651AFB" w14:textId="77777777" w:rsidTr="004A4E59">
        <w:trPr>
          <w:trHeight w:val="255"/>
          <w:ins w:id="183" w:author="Author"/>
        </w:trPr>
        <w:tc>
          <w:tcPr>
            <w:tcW w:w="8130" w:type="dxa"/>
            <w:gridSpan w:val="9"/>
            <w:shd w:val="clear" w:color="auto" w:fill="auto"/>
            <w:vAlign w:val="center"/>
          </w:tcPr>
          <w:p w14:paraId="746C1B6D" w14:textId="77777777" w:rsidR="002C19D0" w:rsidRPr="00823DC2" w:rsidRDefault="002C19D0" w:rsidP="004A4E59">
            <w:pPr>
              <w:pStyle w:val="TAH"/>
              <w:rPr>
                <w:ins w:id="184" w:author="Author"/>
                <w:rFonts w:cs="Arial"/>
                <w:lang w:eastAsia="en-US"/>
              </w:rPr>
            </w:pPr>
            <w:ins w:id="185" w:author="Author">
              <w:r w:rsidRPr="00823DC2">
                <w:rPr>
                  <w:rFonts w:cs="Arial"/>
                  <w:lang w:eastAsia="en-US"/>
                </w:rPr>
                <w:t>E-UTRA Band / Channel bandwidth of the high band / N</w:t>
              </w:r>
              <w:r w:rsidRPr="00823DC2">
                <w:rPr>
                  <w:rFonts w:cs="Arial"/>
                  <w:vertAlign w:val="subscript"/>
                  <w:lang w:eastAsia="en-US"/>
                </w:rPr>
                <w:t>RB</w:t>
              </w:r>
              <w:r w:rsidRPr="00823DC2"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2C19D0" w:rsidRPr="00823DC2" w14:paraId="37DC53EA" w14:textId="77777777" w:rsidTr="004A4E59">
        <w:trPr>
          <w:trHeight w:val="255"/>
          <w:ins w:id="186" w:author="Author"/>
        </w:trPr>
        <w:tc>
          <w:tcPr>
            <w:tcW w:w="1841" w:type="dxa"/>
            <w:shd w:val="clear" w:color="auto" w:fill="auto"/>
            <w:vAlign w:val="center"/>
          </w:tcPr>
          <w:p w14:paraId="2BC90F16" w14:textId="77777777" w:rsidR="002C19D0" w:rsidRPr="00823DC2" w:rsidRDefault="002C19D0" w:rsidP="004A4E59">
            <w:pPr>
              <w:pStyle w:val="TAH"/>
              <w:rPr>
                <w:ins w:id="187" w:author="Author"/>
                <w:rFonts w:eastAsia="MS Mincho" w:cs="Arial"/>
                <w:lang w:eastAsia="en-US"/>
              </w:rPr>
            </w:pPr>
            <w:ins w:id="188" w:author="Author">
              <w:r w:rsidRPr="00823DC2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5B549B3A" w14:textId="77777777" w:rsidR="002C19D0" w:rsidRPr="00823DC2" w:rsidRDefault="002C19D0" w:rsidP="004A4E59">
            <w:pPr>
              <w:pStyle w:val="TAH"/>
              <w:rPr>
                <w:ins w:id="189" w:author="Author"/>
                <w:rFonts w:eastAsia="MS Mincho" w:cs="Arial"/>
                <w:lang w:eastAsia="en-US"/>
              </w:rPr>
            </w:pPr>
            <w:ins w:id="190" w:author="Author">
              <w:r w:rsidRPr="00823DC2"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57D3F0E9" w14:textId="77777777" w:rsidR="002C19D0" w:rsidRPr="00823DC2" w:rsidRDefault="002C19D0" w:rsidP="004A4E59">
            <w:pPr>
              <w:pStyle w:val="TAH"/>
              <w:rPr>
                <w:ins w:id="191" w:author="Author"/>
                <w:rFonts w:eastAsia="MS Mincho" w:cs="Arial"/>
                <w:lang w:eastAsia="en-US"/>
              </w:rPr>
            </w:pPr>
            <w:ins w:id="192" w:author="Author">
              <w:r w:rsidRPr="00823DC2"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78CE099C" w14:textId="77777777" w:rsidR="002C19D0" w:rsidRPr="00823DC2" w:rsidRDefault="002C19D0" w:rsidP="004A4E59">
            <w:pPr>
              <w:pStyle w:val="TAH"/>
              <w:rPr>
                <w:ins w:id="193" w:author="Author"/>
                <w:rFonts w:eastAsia="MS Mincho" w:cs="Arial"/>
                <w:lang w:eastAsia="en-US"/>
              </w:rPr>
            </w:pPr>
            <w:ins w:id="194" w:author="Author">
              <w:r w:rsidRPr="00823DC2"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1353A640" w14:textId="77777777" w:rsidR="002C19D0" w:rsidRPr="00823DC2" w:rsidRDefault="002C19D0" w:rsidP="004A4E59">
            <w:pPr>
              <w:pStyle w:val="TAH"/>
              <w:rPr>
                <w:ins w:id="195" w:author="Author"/>
                <w:rFonts w:eastAsia="MS Mincho" w:cs="Arial"/>
                <w:lang w:eastAsia="en-US"/>
              </w:rPr>
            </w:pPr>
            <w:ins w:id="196" w:author="Author">
              <w:r w:rsidRPr="00823DC2"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0B1DB367" w14:textId="77777777" w:rsidR="002C19D0" w:rsidRPr="00823DC2" w:rsidRDefault="002C19D0" w:rsidP="004A4E59">
            <w:pPr>
              <w:pStyle w:val="TAH"/>
              <w:rPr>
                <w:ins w:id="197" w:author="Author"/>
                <w:rFonts w:eastAsia="MS Mincho" w:cs="Arial"/>
                <w:lang w:eastAsia="en-US"/>
              </w:rPr>
            </w:pPr>
            <w:ins w:id="198" w:author="Author">
              <w:r w:rsidRPr="00823DC2"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0D783B35" w14:textId="77777777" w:rsidR="002C19D0" w:rsidRPr="00823DC2" w:rsidRDefault="002C19D0" w:rsidP="004A4E59">
            <w:pPr>
              <w:pStyle w:val="TAH"/>
              <w:rPr>
                <w:ins w:id="199" w:author="Author"/>
                <w:rFonts w:eastAsia="MS Mincho" w:cs="Arial"/>
                <w:lang w:eastAsia="en-US"/>
              </w:rPr>
            </w:pPr>
            <w:ins w:id="200" w:author="Author">
              <w:r w:rsidRPr="00823DC2"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588409FD" w14:textId="77777777" w:rsidR="002C19D0" w:rsidRPr="00823DC2" w:rsidRDefault="002C19D0" w:rsidP="004A4E59">
            <w:pPr>
              <w:pStyle w:val="TAH"/>
              <w:rPr>
                <w:ins w:id="201" w:author="Author"/>
                <w:rFonts w:eastAsia="MS Mincho" w:cs="Arial"/>
                <w:lang w:eastAsia="en-US"/>
              </w:rPr>
            </w:pPr>
            <w:ins w:id="202" w:author="Author">
              <w:r w:rsidRPr="00823DC2"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87" w:type="dxa"/>
            <w:shd w:val="clear" w:color="auto" w:fill="auto"/>
            <w:vAlign w:val="center"/>
          </w:tcPr>
          <w:p w14:paraId="5C800F6B" w14:textId="77777777" w:rsidR="002C19D0" w:rsidRPr="00823DC2" w:rsidRDefault="002C19D0" w:rsidP="004A4E59">
            <w:pPr>
              <w:pStyle w:val="TAH"/>
              <w:rPr>
                <w:ins w:id="203" w:author="Author"/>
                <w:rFonts w:eastAsia="MS Mincho" w:cs="Arial"/>
                <w:lang w:eastAsia="en-US"/>
              </w:rPr>
            </w:pPr>
            <w:ins w:id="204" w:author="Author">
              <w:r w:rsidRPr="00823DC2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2C19D0" w:rsidRPr="00823DC2" w14:paraId="05041F3F" w14:textId="77777777" w:rsidTr="004A4E59">
        <w:trPr>
          <w:trHeight w:val="255"/>
          <w:ins w:id="205" w:author="Author"/>
        </w:trPr>
        <w:tc>
          <w:tcPr>
            <w:tcW w:w="1841" w:type="dxa"/>
            <w:vMerge w:val="restart"/>
            <w:shd w:val="clear" w:color="auto" w:fill="auto"/>
            <w:vAlign w:val="center"/>
          </w:tcPr>
          <w:p w14:paraId="1A8BFBE5" w14:textId="77777777" w:rsidR="002C19D0" w:rsidRPr="00823DC2" w:rsidRDefault="002C19D0" w:rsidP="004A4E59">
            <w:pPr>
              <w:pStyle w:val="TAC"/>
              <w:rPr>
                <w:ins w:id="206" w:author="Author"/>
                <w:rFonts w:eastAsia="Calibri" w:cs="Arial"/>
                <w:lang w:eastAsia="en-US"/>
              </w:rPr>
            </w:pPr>
            <w:ins w:id="207" w:author="Author">
              <w:r w:rsidRPr="00823DC2">
                <w:t>CA_2A-48</w:t>
              </w:r>
              <w:r>
                <w:t>E</w:t>
              </w:r>
              <w:r w:rsidRPr="00823DC2">
                <w:t>-66A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74B4966" w14:textId="77777777" w:rsidR="002C19D0" w:rsidRPr="00823DC2" w:rsidRDefault="002C19D0" w:rsidP="004A4E59">
            <w:pPr>
              <w:pStyle w:val="TAC"/>
              <w:rPr>
                <w:ins w:id="208" w:author="Author"/>
                <w:rFonts w:eastAsia="Calibri" w:cs="Arial"/>
              </w:rPr>
            </w:pPr>
            <w:ins w:id="209" w:author="Author">
              <w:r w:rsidRPr="00823D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6E4B9349" w14:textId="77777777" w:rsidR="002C19D0" w:rsidRPr="00823DC2" w:rsidRDefault="002C19D0" w:rsidP="004A4E59">
            <w:pPr>
              <w:pStyle w:val="TAC"/>
              <w:rPr>
                <w:ins w:id="210" w:author="Author"/>
                <w:rFonts w:eastAsia="Calibri" w:cs="Arial"/>
                <w:lang w:eastAsia="en-US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45E516D" w14:textId="77777777" w:rsidR="002C19D0" w:rsidRPr="00823DC2" w:rsidRDefault="002C19D0" w:rsidP="004A4E59">
            <w:pPr>
              <w:pStyle w:val="TAC"/>
              <w:rPr>
                <w:ins w:id="211" w:author="Author"/>
                <w:rFonts w:eastAsia="Calibri" w:cs="Arial"/>
                <w:lang w:eastAsia="en-US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166B0D2" w14:textId="77777777" w:rsidR="002C19D0" w:rsidRPr="00823DC2" w:rsidRDefault="002C19D0" w:rsidP="004A4E59">
            <w:pPr>
              <w:pStyle w:val="TAC"/>
              <w:rPr>
                <w:ins w:id="212" w:author="Author"/>
                <w:rFonts w:eastAsia="Calibri" w:cs="Arial"/>
              </w:rPr>
            </w:pPr>
            <w:ins w:id="213" w:author="Author">
              <w:r w:rsidRPr="00823DC2">
                <w:rPr>
                  <w:rFonts w:cs="Arial"/>
                </w:rPr>
                <w:t>25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2B9A232F" w14:textId="77777777" w:rsidR="002C19D0" w:rsidRPr="00823DC2" w:rsidRDefault="002C19D0" w:rsidP="004A4E59">
            <w:pPr>
              <w:pStyle w:val="TAC"/>
              <w:rPr>
                <w:ins w:id="214" w:author="Author"/>
                <w:rFonts w:eastAsia="Calibri" w:cs="Arial"/>
              </w:rPr>
            </w:pPr>
            <w:ins w:id="215" w:author="Author">
              <w:r w:rsidRPr="00823DC2">
                <w:rPr>
                  <w:rFonts w:cs="Arial"/>
                </w:rPr>
                <w:t>50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53449312" w14:textId="77777777" w:rsidR="002C19D0" w:rsidRPr="00823DC2" w:rsidRDefault="002C19D0" w:rsidP="004A4E59">
            <w:pPr>
              <w:pStyle w:val="TAC"/>
              <w:rPr>
                <w:ins w:id="216" w:author="Author"/>
                <w:rFonts w:eastAsia="Calibri" w:cs="Arial"/>
              </w:rPr>
            </w:pPr>
            <w:ins w:id="217" w:author="Author">
              <w:r w:rsidRPr="00823DC2">
                <w:rPr>
                  <w:rFonts w:cs="Arial"/>
                </w:rPr>
                <w:t>50</w:t>
              </w:r>
              <w:r w:rsidRPr="00823DC2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08CB00F2" w14:textId="77777777" w:rsidR="002C19D0" w:rsidRPr="00823DC2" w:rsidRDefault="002C19D0" w:rsidP="004A4E59">
            <w:pPr>
              <w:pStyle w:val="TAC"/>
              <w:rPr>
                <w:ins w:id="218" w:author="Author"/>
                <w:rFonts w:eastAsia="Calibri" w:cs="Arial"/>
              </w:rPr>
            </w:pPr>
            <w:ins w:id="219" w:author="Author">
              <w:r w:rsidRPr="00823DC2">
                <w:rPr>
                  <w:rFonts w:cs="Arial"/>
                </w:rPr>
                <w:t>50</w:t>
              </w:r>
              <w:r w:rsidRPr="00823DC2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7" w:type="dxa"/>
            <w:shd w:val="clear" w:color="auto" w:fill="auto"/>
            <w:vAlign w:val="center"/>
          </w:tcPr>
          <w:p w14:paraId="6EEFEA80" w14:textId="77777777" w:rsidR="002C19D0" w:rsidRPr="00823DC2" w:rsidRDefault="002C19D0" w:rsidP="004A4E59">
            <w:pPr>
              <w:pStyle w:val="TAC"/>
              <w:rPr>
                <w:ins w:id="220" w:author="Author"/>
                <w:rFonts w:eastAsia="Calibri" w:cs="Arial"/>
              </w:rPr>
            </w:pPr>
            <w:ins w:id="221" w:author="Author">
              <w:r w:rsidRPr="00823DC2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2C19D0" w:rsidRPr="00823DC2" w14:paraId="1671B730" w14:textId="77777777" w:rsidTr="004A4E59">
        <w:trPr>
          <w:trHeight w:val="255"/>
          <w:ins w:id="222" w:author="Author"/>
        </w:trPr>
        <w:tc>
          <w:tcPr>
            <w:tcW w:w="1841" w:type="dxa"/>
            <w:vMerge/>
            <w:shd w:val="clear" w:color="auto" w:fill="auto"/>
            <w:vAlign w:val="center"/>
          </w:tcPr>
          <w:p w14:paraId="0A2F7959" w14:textId="77777777" w:rsidR="002C19D0" w:rsidRPr="00823DC2" w:rsidRDefault="002C19D0" w:rsidP="004A4E59">
            <w:pPr>
              <w:pStyle w:val="TAC"/>
              <w:rPr>
                <w:ins w:id="223" w:author="Author"/>
                <w:rFonts w:eastAsia="Calibri" w:cs="Arial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A4F0D6B" w14:textId="77777777" w:rsidR="002C19D0" w:rsidRPr="00823DC2" w:rsidRDefault="002C19D0" w:rsidP="004A4E59">
            <w:pPr>
              <w:pStyle w:val="TAC"/>
              <w:rPr>
                <w:ins w:id="224" w:author="Author"/>
                <w:rFonts w:eastAsia="Calibri" w:cs="Arial"/>
              </w:rPr>
            </w:pPr>
            <w:ins w:id="225" w:author="Author">
              <w:r w:rsidRPr="00823DC2"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5C2A3A8" w14:textId="77777777" w:rsidR="002C19D0" w:rsidRPr="00823DC2" w:rsidRDefault="002C19D0" w:rsidP="004A4E59">
            <w:pPr>
              <w:pStyle w:val="TAC"/>
              <w:rPr>
                <w:ins w:id="226" w:author="Author"/>
                <w:rFonts w:eastAsia="Calibri" w:cs="Arial"/>
                <w:lang w:eastAsia="en-US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70D1915" w14:textId="77777777" w:rsidR="002C19D0" w:rsidRPr="00823DC2" w:rsidRDefault="002C19D0" w:rsidP="004A4E59">
            <w:pPr>
              <w:pStyle w:val="TAC"/>
              <w:rPr>
                <w:ins w:id="227" w:author="Author"/>
                <w:rFonts w:eastAsia="Calibri" w:cs="Arial"/>
                <w:lang w:eastAsia="en-US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C880530" w14:textId="77777777" w:rsidR="002C19D0" w:rsidRPr="00823DC2" w:rsidRDefault="002C19D0" w:rsidP="004A4E59">
            <w:pPr>
              <w:pStyle w:val="TAC"/>
              <w:rPr>
                <w:ins w:id="228" w:author="Author"/>
                <w:rFonts w:eastAsia="Calibri" w:cs="Arial"/>
              </w:rPr>
            </w:pPr>
            <w:ins w:id="229" w:author="Author">
              <w:r w:rsidRPr="00823DC2">
                <w:rPr>
                  <w:rFonts w:cs="Arial"/>
                </w:rPr>
                <w:t>12</w:t>
              </w:r>
              <w:r w:rsidRPr="00823DC2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593BABA6" w14:textId="77777777" w:rsidR="002C19D0" w:rsidRPr="00823DC2" w:rsidRDefault="002C19D0" w:rsidP="004A4E59">
            <w:pPr>
              <w:pStyle w:val="TAC"/>
              <w:rPr>
                <w:ins w:id="230" w:author="Author"/>
                <w:rFonts w:eastAsia="Calibri" w:cs="Arial"/>
              </w:rPr>
            </w:pPr>
            <w:ins w:id="231" w:author="Author">
              <w:r w:rsidRPr="00823DC2">
                <w:rPr>
                  <w:rFonts w:cs="Arial"/>
                </w:rPr>
                <w:t>25</w:t>
              </w:r>
              <w:r w:rsidRPr="00823DC2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6134D565" w14:textId="77777777" w:rsidR="002C19D0" w:rsidRPr="00823DC2" w:rsidRDefault="002C19D0" w:rsidP="004A4E59">
            <w:pPr>
              <w:pStyle w:val="TAC"/>
              <w:rPr>
                <w:ins w:id="232" w:author="Author"/>
                <w:rFonts w:eastAsia="Calibri" w:cs="Arial"/>
              </w:rPr>
            </w:pPr>
            <w:ins w:id="233" w:author="Author">
              <w:r w:rsidRPr="00823DC2">
                <w:rPr>
                  <w:rFonts w:cs="Arial"/>
                </w:rPr>
                <w:t>36</w:t>
              </w:r>
              <w:r w:rsidRPr="00823DC2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42EB7894" w14:textId="77777777" w:rsidR="002C19D0" w:rsidRPr="00823DC2" w:rsidRDefault="002C19D0" w:rsidP="004A4E59">
            <w:pPr>
              <w:pStyle w:val="TAC"/>
              <w:rPr>
                <w:ins w:id="234" w:author="Author"/>
                <w:rFonts w:eastAsia="Calibri" w:cs="Arial"/>
              </w:rPr>
            </w:pPr>
            <w:ins w:id="235" w:author="Author">
              <w:r w:rsidRPr="00823DC2">
                <w:rPr>
                  <w:rFonts w:cs="Arial"/>
                </w:rPr>
                <w:t>50</w:t>
              </w:r>
              <w:r w:rsidRPr="00823DC2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7" w:type="dxa"/>
            <w:shd w:val="clear" w:color="auto" w:fill="auto"/>
            <w:vAlign w:val="center"/>
          </w:tcPr>
          <w:p w14:paraId="5E7DAD64" w14:textId="77777777" w:rsidR="002C19D0" w:rsidRPr="00823DC2" w:rsidRDefault="002C19D0" w:rsidP="004A4E59">
            <w:pPr>
              <w:pStyle w:val="TAC"/>
              <w:rPr>
                <w:ins w:id="236" w:author="Author"/>
                <w:rFonts w:eastAsia="Calibri" w:cs="Arial"/>
              </w:rPr>
            </w:pPr>
            <w:ins w:id="237" w:author="Author">
              <w:r w:rsidRPr="00823DC2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2C19D0" w:rsidRPr="00823DC2" w14:paraId="02ED16F1" w14:textId="77777777" w:rsidTr="004A4E59">
        <w:trPr>
          <w:trHeight w:val="255"/>
          <w:ins w:id="238" w:author="Author"/>
        </w:trPr>
        <w:tc>
          <w:tcPr>
            <w:tcW w:w="8130" w:type="dxa"/>
            <w:gridSpan w:val="9"/>
            <w:shd w:val="clear" w:color="auto" w:fill="auto"/>
            <w:vAlign w:val="center"/>
          </w:tcPr>
          <w:p w14:paraId="238D6875" w14:textId="77777777" w:rsidR="002C19D0" w:rsidRPr="00823DC2" w:rsidRDefault="002C19D0" w:rsidP="004A4E59">
            <w:pPr>
              <w:pStyle w:val="TAN"/>
              <w:rPr>
                <w:ins w:id="239" w:author="Author"/>
                <w:rFonts w:cs="Arial"/>
                <w:lang w:eastAsia="zh-CN"/>
              </w:rPr>
            </w:pPr>
            <w:ins w:id="240" w:author="Author">
              <w:r w:rsidRPr="00823DC2">
                <w:rPr>
                  <w:rFonts w:cs="Arial"/>
                  <w:lang w:eastAsia="en-US"/>
                </w:rPr>
                <w:t>NOTE 1:</w:t>
              </w:r>
              <w:r w:rsidRPr="00823DC2">
                <w:rPr>
                  <w:rFonts w:cs="Arial"/>
                  <w:lang w:eastAsia="en-US"/>
                </w:rPr>
                <w:tab/>
                <w:t xml:space="preserve">refers to the UL resource blocks, which shall be </w:t>
              </w:r>
              <w:proofErr w:type="spellStart"/>
              <w:r w:rsidRPr="00823DC2">
                <w:rPr>
                  <w:rFonts w:cs="Arial"/>
                  <w:lang w:eastAsia="en-US"/>
                </w:rPr>
                <w:t>centred</w:t>
              </w:r>
              <w:proofErr w:type="spellEnd"/>
              <w:r w:rsidRPr="00823DC2">
                <w:rPr>
                  <w:rFonts w:cs="Arial"/>
                  <w:lang w:eastAsia="en-US"/>
                </w:rPr>
                <w:t xml:space="preserve"> within the transmission bandwidth configuration for the channel bandwidth.</w:t>
              </w:r>
            </w:ins>
          </w:p>
        </w:tc>
      </w:tr>
    </w:tbl>
    <w:p w14:paraId="0B5FB676" w14:textId="77777777" w:rsidR="00645736" w:rsidRDefault="00645736" w:rsidP="00327ABE">
      <w:pPr>
        <w:pStyle w:val="TH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A0B2A" w14:textId="77777777" w:rsidR="00177499" w:rsidRDefault="00177499" w:rsidP="002B3503">
      <w:pPr>
        <w:spacing w:after="0"/>
      </w:pPr>
      <w:r>
        <w:separator/>
      </w:r>
    </w:p>
  </w:endnote>
  <w:endnote w:type="continuationSeparator" w:id="0">
    <w:p w14:paraId="44096BBD" w14:textId="77777777" w:rsidR="00177499" w:rsidRDefault="0017749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494A7" w14:textId="77777777" w:rsidR="00177499" w:rsidRDefault="00177499" w:rsidP="002B3503">
      <w:pPr>
        <w:spacing w:after="0"/>
      </w:pPr>
      <w:r>
        <w:separator/>
      </w:r>
    </w:p>
  </w:footnote>
  <w:footnote w:type="continuationSeparator" w:id="0">
    <w:p w14:paraId="279FB8A0" w14:textId="77777777" w:rsidR="00177499" w:rsidRDefault="00177499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removePersonalInformation/>
  <w:removeDateAndTime/>
  <w:printFractionalCharacterWidth/>
  <w:hideSpellingErrors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77499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3627"/>
    <w:rsid w:val="00251E98"/>
    <w:rsid w:val="002675BB"/>
    <w:rsid w:val="00272D03"/>
    <w:rsid w:val="00291349"/>
    <w:rsid w:val="00295825"/>
    <w:rsid w:val="002A3B5B"/>
    <w:rsid w:val="002A45CC"/>
    <w:rsid w:val="002A7181"/>
    <w:rsid w:val="002B3503"/>
    <w:rsid w:val="002C19D0"/>
    <w:rsid w:val="002E1C3E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30A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E1B0E"/>
    <w:rsid w:val="005F06AE"/>
    <w:rsid w:val="00607EA6"/>
    <w:rsid w:val="00610127"/>
    <w:rsid w:val="006122C7"/>
    <w:rsid w:val="006124A2"/>
    <w:rsid w:val="00633AC0"/>
    <w:rsid w:val="00645736"/>
    <w:rsid w:val="00647E0A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9F0109"/>
    <w:rsid w:val="00A15F26"/>
    <w:rsid w:val="00A316FB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66607"/>
    <w:rsid w:val="00B712E1"/>
    <w:rsid w:val="00B85846"/>
    <w:rsid w:val="00B86687"/>
    <w:rsid w:val="00B878A7"/>
    <w:rsid w:val="00B911DE"/>
    <w:rsid w:val="00BC080A"/>
    <w:rsid w:val="00BC5ED2"/>
    <w:rsid w:val="00BC69ED"/>
    <w:rsid w:val="00BC764C"/>
    <w:rsid w:val="00C132FB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5524"/>
    <w:rsid w:val="00D825F3"/>
    <w:rsid w:val="00DB6A9A"/>
    <w:rsid w:val="00DC110D"/>
    <w:rsid w:val="00DC7707"/>
    <w:rsid w:val="00DE2DB1"/>
    <w:rsid w:val="00DE7FB2"/>
    <w:rsid w:val="00DF083A"/>
    <w:rsid w:val="00DF5BCF"/>
    <w:rsid w:val="00DF6F16"/>
    <w:rsid w:val="00DF6FC1"/>
    <w:rsid w:val="00E065A4"/>
    <w:rsid w:val="00E203D5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677C2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010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1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109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 w:eastAsia="en-US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2019-02-15T04:58:00Z</dcterms:modified>
</cp:coreProperties>
</file>